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3249"/>
        <w:gridCol w:w="1837"/>
        <w:gridCol w:w="2249"/>
      </w:tblGrid>
      <w:tr w:rsidR="007E19F2" w:rsidRPr="00AB2BED" w:rsidTr="00D6630D">
        <w:trPr>
          <w:cantSplit/>
          <w:trHeight w:val="525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9F2" w:rsidRPr="00507D61" w:rsidRDefault="001437B5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AUXILIAR DE FACTURACION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F2" w:rsidRPr="00507D61" w:rsidRDefault="007E19F2" w:rsidP="007E19F2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</w:tbl>
    <w:p w:rsidR="00D6630D" w:rsidRDefault="00D6630D"/>
    <w:tbl>
      <w:tblPr>
        <w:tblW w:w="0" w:type="auto"/>
        <w:tblInd w:w="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</w:tblGrid>
      <w:tr w:rsidR="000933E4" w:rsidRPr="00AB2BED" w:rsidTr="00D6630D">
        <w:trPr>
          <w:cantSplit/>
          <w:trHeight w:val="525"/>
        </w:trPr>
        <w:tc>
          <w:tcPr>
            <w:tcW w:w="932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572760" w:rsidRPr="00507D61" w:rsidTr="00D6630D">
        <w:trPr>
          <w:cantSplit/>
          <w:trHeight w:val="406"/>
        </w:trPr>
        <w:tc>
          <w:tcPr>
            <w:tcW w:w="9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292A8E" w:rsidRDefault="00572760" w:rsidP="00572760">
            <w:pPr>
              <w:jc w:val="both"/>
              <w:rPr>
                <w:color w:val="000000"/>
              </w:rPr>
            </w:pPr>
            <w:r w:rsidRPr="00292A8E">
              <w:rPr>
                <w:color w:val="000000"/>
              </w:rPr>
              <w:t xml:space="preserve">Es responsable de </w:t>
            </w:r>
            <w:r>
              <w:rPr>
                <w:color w:val="000000"/>
              </w:rPr>
              <w:t xml:space="preserve">obtener </w:t>
            </w:r>
            <w:r w:rsidRPr="00292A8E">
              <w:rPr>
                <w:color w:val="000000"/>
              </w:rPr>
              <w:t>la</w:t>
            </w:r>
            <w:r>
              <w:rPr>
                <w:color w:val="000000"/>
              </w:rPr>
              <w:t xml:space="preserve"> documentación </w:t>
            </w:r>
            <w:r w:rsidRPr="00292A8E">
              <w:rPr>
                <w:color w:val="000000"/>
              </w:rPr>
              <w:t>necesaria</w:t>
            </w:r>
            <w:r>
              <w:rPr>
                <w:color w:val="000000"/>
              </w:rPr>
              <w:t>, para la emisión de facturas y documentos contables que se envían a los clientes por concepto de servici</w:t>
            </w:r>
            <w:r w:rsidRPr="00292A8E">
              <w:rPr>
                <w:color w:val="000000"/>
              </w:rPr>
              <w:t>o</w:t>
            </w:r>
            <w:r>
              <w:rPr>
                <w:color w:val="000000"/>
              </w:rPr>
              <w:t>s y pagos realizados en sus despachos</w:t>
            </w:r>
            <w:r w:rsidRPr="00292A8E">
              <w:rPr>
                <w:color w:val="000000"/>
              </w:rPr>
              <w:t>.</w:t>
            </w:r>
          </w:p>
        </w:tc>
      </w:tr>
    </w:tbl>
    <w:p w:rsidR="00D6630D" w:rsidRDefault="00D6630D"/>
    <w:tbl>
      <w:tblPr>
        <w:tblW w:w="0" w:type="auto"/>
        <w:tblInd w:w="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9"/>
      </w:tblGrid>
      <w:tr w:rsidR="00572760" w:rsidRPr="00507D61" w:rsidTr="00D6630D">
        <w:trPr>
          <w:cantSplit/>
          <w:trHeight w:val="567"/>
        </w:trPr>
        <w:tc>
          <w:tcPr>
            <w:tcW w:w="93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2  FUNCIONES ASIGNADAS</w:t>
            </w:r>
          </w:p>
        </w:tc>
      </w:tr>
      <w:tr w:rsidR="00572760" w:rsidRPr="00507D61" w:rsidTr="00D6630D">
        <w:trPr>
          <w:trHeight w:val="567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Default="00572760" w:rsidP="00D817EC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 w:rsidRPr="00292A8E">
              <w:t xml:space="preserve">Recibir </w:t>
            </w:r>
            <w:r w:rsidR="00D817EC">
              <w:t>del</w:t>
            </w:r>
            <w:r w:rsidRPr="00292A8E">
              <w:t xml:space="preserve"> </w:t>
            </w:r>
            <w:r w:rsidR="00D817EC" w:rsidRPr="00D817EC">
              <w:t>Asistente de Tesorería - Provisión de Gastos Operativos</w:t>
            </w:r>
            <w:r w:rsidR="00D817EC">
              <w:t xml:space="preserve"> los gastos reembolsables y compras con su respectivo voucher de cancelación.</w:t>
            </w:r>
          </w:p>
          <w:p w:rsidR="00572760" w:rsidRDefault="00D817EC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Inmediatamente sacar el número de copias correspondiente a cada client</w:t>
            </w:r>
            <w:r w:rsidR="00102642">
              <w:t>e.</w:t>
            </w:r>
          </w:p>
          <w:p w:rsidR="00102642" w:rsidRDefault="00102642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Coordinar la corrección indicadas por el Asistente de Facturación respecto a la provisión de los documentos.</w:t>
            </w:r>
          </w:p>
          <w:p w:rsidR="00572760" w:rsidRDefault="00D817EC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Archivar en el file de los Asistentes de Facturación los documentos.</w:t>
            </w:r>
          </w:p>
          <w:p w:rsidR="00572760" w:rsidRDefault="00572760" w:rsidP="00572760">
            <w:pPr>
              <w:widowControl w:val="0"/>
              <w:numPr>
                <w:ilvl w:val="0"/>
                <w:numId w:val="31"/>
              </w:numPr>
              <w:suppressAutoHyphens/>
              <w:spacing w:before="120"/>
              <w:jc w:val="both"/>
            </w:pPr>
            <w:r>
              <w:t>El original de la factura, si se ha emitido ésta a nombre del cliente.</w:t>
            </w:r>
          </w:p>
          <w:p w:rsidR="00572760" w:rsidRDefault="00572760" w:rsidP="00572760">
            <w:pPr>
              <w:widowControl w:val="0"/>
              <w:numPr>
                <w:ilvl w:val="0"/>
                <w:numId w:val="31"/>
              </w:numPr>
              <w:suppressAutoHyphens/>
              <w:spacing w:before="120"/>
              <w:jc w:val="both"/>
            </w:pPr>
            <w:r>
              <w:t xml:space="preserve">La copia de la factura, si se ha emitido ésta a nombre de CLI Gestiones Aduaneras. </w:t>
            </w:r>
          </w:p>
          <w:p w:rsidR="00102642" w:rsidRDefault="00102642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Enviar a Contabilidad los voucher de cancelación en formato Excel con cargo.</w:t>
            </w:r>
          </w:p>
          <w:p w:rsidR="00102642" w:rsidRDefault="00102642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Enviar a Contabilidad las copias Sunat de las facturas de compras.</w:t>
            </w:r>
          </w:p>
          <w:p w:rsidR="00D817EC" w:rsidRPr="00292A8E" w:rsidRDefault="00D817EC" w:rsidP="00572760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>
              <w:t>Brindar apoyo a los Asistente de Facturación en cuadres administrativos solicitados por los clientes</w:t>
            </w:r>
          </w:p>
          <w:p w:rsidR="00D817EC" w:rsidRPr="00102642" w:rsidRDefault="00572760" w:rsidP="00D817EC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  <w:rPr>
                <w:rFonts w:cs="Calibri"/>
              </w:rPr>
            </w:pPr>
            <w:r w:rsidRPr="00292A8E">
              <w:t xml:space="preserve">Cumplir otras funciones del campo de su competencia que le sean asignadas por el </w:t>
            </w:r>
            <w:r w:rsidR="00102642">
              <w:t>Asistente de Facturación o el Supervisor de Administración.</w:t>
            </w:r>
          </w:p>
          <w:p w:rsidR="00572760" w:rsidRDefault="00102642" w:rsidP="006F3276">
            <w:pPr>
              <w:widowControl w:val="0"/>
              <w:numPr>
                <w:ilvl w:val="0"/>
                <w:numId w:val="30"/>
              </w:numPr>
              <w:suppressAutoHyphens/>
              <w:spacing w:before="120"/>
              <w:jc w:val="both"/>
            </w:pPr>
            <w:r w:rsidRPr="00292A8E">
              <w:t>Cumplir con el Reglamento interno de trabajo, las políticas, los procedimientos y demás disposiciones establecidas por la Organización.</w:t>
            </w:r>
          </w:p>
          <w:p w:rsidR="006F3276" w:rsidRPr="006F3276" w:rsidRDefault="006F3276" w:rsidP="006F3276">
            <w:pPr>
              <w:widowControl w:val="0"/>
              <w:suppressAutoHyphens/>
              <w:spacing w:before="120"/>
              <w:jc w:val="both"/>
            </w:pPr>
          </w:p>
        </w:tc>
      </w:tr>
    </w:tbl>
    <w:p w:rsidR="00D6630D" w:rsidRDefault="00D6630D"/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464"/>
      </w:tblGrid>
      <w:tr w:rsidR="00572760" w:rsidRPr="00507D61" w:rsidTr="00D6630D">
        <w:trPr>
          <w:cantSplit/>
          <w:trHeight w:val="567"/>
        </w:trPr>
        <w:tc>
          <w:tcPr>
            <w:tcW w:w="93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1833B6" w:rsidRDefault="00D6630D" w:rsidP="00572760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  <w:lang w:val="es-PE"/>
              </w:rPr>
            </w:pPr>
            <w:r w:rsidRPr="00D6630D">
              <w:rPr>
                <w:rFonts w:ascii="Arial" w:hAnsi="Arial" w:cs="Arial"/>
                <w:color w:val="800000"/>
                <w:sz w:val="20"/>
                <w:szCs w:val="20"/>
              </w:rPr>
              <w:t>3. RELACIONES DE PUESTO</w:t>
            </w:r>
          </w:p>
        </w:tc>
      </w:tr>
      <w:tr w:rsidR="00572760" w:rsidRPr="00507D61" w:rsidTr="00D6630D">
        <w:trPr>
          <w:cantSplit/>
          <w:trHeight w:val="392"/>
        </w:trPr>
        <w:tc>
          <w:tcPr>
            <w:tcW w:w="4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572760" w:rsidRPr="00507D61" w:rsidTr="00D6630D">
        <w:trPr>
          <w:cantSplit/>
          <w:trHeight w:val="397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70F4F" w:rsidRDefault="00102642" w:rsidP="00572760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Asistente e Facturación.</w:t>
            </w:r>
          </w:p>
        </w:tc>
        <w:tc>
          <w:tcPr>
            <w:tcW w:w="4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E3022A" w:rsidRDefault="00572760" w:rsidP="00572760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Ninguno</w:t>
            </w:r>
          </w:p>
        </w:tc>
      </w:tr>
      <w:tr w:rsidR="00572760" w:rsidRPr="00507D61" w:rsidTr="00D6630D">
        <w:trPr>
          <w:cantSplit/>
          <w:trHeight w:val="526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6B22C6" w:rsidRDefault="00102642" w:rsidP="00572760">
            <w:pPr>
              <w:pStyle w:val="Prrafodelista"/>
              <w:numPr>
                <w:ilvl w:val="0"/>
                <w:numId w:val="27"/>
              </w:numPr>
              <w:spacing w:before="80" w:after="80" w:line="360" w:lineRule="auto"/>
              <w:ind w:right="57"/>
              <w:rPr>
                <w:rFonts w:cs="Arial"/>
                <w:color w:val="000000"/>
              </w:rPr>
            </w:pPr>
            <w:r>
              <w:t>Ninguno</w:t>
            </w:r>
          </w:p>
        </w:tc>
      </w:tr>
    </w:tbl>
    <w:p w:rsidR="00D6630D" w:rsidRDefault="00D6630D"/>
    <w:p w:rsidR="00D6630D" w:rsidRDefault="00D6630D"/>
    <w:p w:rsidR="00D6630D" w:rsidRDefault="00D6630D"/>
    <w:p w:rsidR="00D6630D" w:rsidRDefault="00D6630D"/>
    <w:p w:rsidR="00D6630D" w:rsidRDefault="00D6630D"/>
    <w:p w:rsidR="00D6630D" w:rsidRDefault="00D6630D"/>
    <w:p w:rsidR="00D6630D" w:rsidRDefault="00D6630D"/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7443"/>
      </w:tblGrid>
      <w:tr w:rsidR="00572760" w:rsidRPr="00507D61" w:rsidTr="00D6630D">
        <w:trPr>
          <w:cantSplit/>
          <w:trHeight w:val="601"/>
        </w:trPr>
        <w:tc>
          <w:tcPr>
            <w:tcW w:w="9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760" w:rsidRPr="00507D61" w:rsidRDefault="00572760" w:rsidP="00572760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4  REQUISITOS  DE COMPETENCIA DEL PUESTO</w:t>
            </w:r>
          </w:p>
        </w:tc>
      </w:tr>
      <w:tr w:rsidR="00572760" w:rsidRPr="00507D61" w:rsidTr="00D6630D">
        <w:trPr>
          <w:cantSplit/>
          <w:trHeight w:val="567"/>
        </w:trPr>
        <w:tc>
          <w:tcPr>
            <w:tcW w:w="93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572760" w:rsidRPr="00507D61" w:rsidTr="00D6630D">
        <w:trPr>
          <w:cantSplit/>
          <w:trHeight w:val="578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1437B5" w:rsidRDefault="00572760" w:rsidP="00572760">
            <w:pPr>
              <w:spacing w:line="20" w:lineRule="atLeast"/>
              <w:ind w:right="57"/>
              <w:rPr>
                <w:b/>
              </w:rPr>
            </w:pPr>
            <w:r w:rsidRPr="001437B5">
              <w:rPr>
                <w:b/>
              </w:rPr>
              <w:t>Educación</w:t>
            </w:r>
          </w:p>
        </w:tc>
        <w:tc>
          <w:tcPr>
            <w:tcW w:w="7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72760" w:rsidRDefault="00572760" w:rsidP="00572760">
            <w:pPr>
              <w:pStyle w:val="Prrafodelista"/>
              <w:numPr>
                <w:ilvl w:val="0"/>
                <w:numId w:val="2"/>
              </w:numPr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Superior o Técnico en Contabilidad o Administración de Empresas</w:t>
            </w:r>
          </w:p>
        </w:tc>
      </w:tr>
      <w:tr w:rsidR="00572760" w:rsidRPr="00507D61" w:rsidTr="00D6630D">
        <w:trPr>
          <w:cantSplit/>
          <w:trHeight w:val="689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spacing w:line="20" w:lineRule="atLeast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72760" w:rsidRDefault="00572760" w:rsidP="00572760">
            <w:pPr>
              <w:numPr>
                <w:ilvl w:val="0"/>
                <w:numId w:val="2"/>
              </w:numPr>
              <w:spacing w:line="20" w:lineRule="atLeast"/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Conocimientos de facturación en Aduanas</w:t>
            </w:r>
          </w:p>
          <w:p w:rsidR="00572760" w:rsidRPr="00572760" w:rsidRDefault="00572760" w:rsidP="00572760">
            <w:pPr>
              <w:numPr>
                <w:ilvl w:val="0"/>
                <w:numId w:val="2"/>
              </w:numPr>
              <w:spacing w:line="20" w:lineRule="atLeast"/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Nociones de Comercio Exterior</w:t>
            </w:r>
          </w:p>
          <w:p w:rsidR="00572760" w:rsidRPr="00572760" w:rsidRDefault="00572760" w:rsidP="00572760">
            <w:pPr>
              <w:numPr>
                <w:ilvl w:val="0"/>
                <w:numId w:val="2"/>
              </w:numPr>
              <w:spacing w:line="20" w:lineRule="atLeast"/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Capacidad para trabajar bajo presión</w:t>
            </w:r>
          </w:p>
          <w:p w:rsidR="00572760" w:rsidRPr="00572760" w:rsidRDefault="00572760" w:rsidP="00572760">
            <w:pPr>
              <w:numPr>
                <w:ilvl w:val="0"/>
                <w:numId w:val="2"/>
              </w:numPr>
              <w:spacing w:line="20" w:lineRule="atLeast"/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Capacidad de análisis</w:t>
            </w:r>
          </w:p>
          <w:p w:rsidR="00572760" w:rsidRPr="00572760" w:rsidRDefault="00572760" w:rsidP="00572760">
            <w:pPr>
              <w:numPr>
                <w:ilvl w:val="0"/>
                <w:numId w:val="2"/>
              </w:numPr>
              <w:spacing w:line="20" w:lineRule="atLeast"/>
              <w:rPr>
                <w:color w:val="000000" w:themeColor="text1"/>
                <w:lang w:val="es-PE"/>
              </w:rPr>
            </w:pPr>
            <w:r w:rsidRPr="00572760">
              <w:rPr>
                <w:color w:val="000000" w:themeColor="text1"/>
                <w:lang w:val="es-PE"/>
              </w:rPr>
              <w:t>Computación a nivel usuario</w:t>
            </w:r>
          </w:p>
        </w:tc>
      </w:tr>
      <w:tr w:rsidR="00572760" w:rsidRPr="00507D61" w:rsidTr="00D6630D">
        <w:trPr>
          <w:cantSplit/>
          <w:trHeight w:val="671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1"/>
              <w:spacing w:before="0"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8728A1" w:rsidRDefault="00572760" w:rsidP="00572760">
            <w:pPr>
              <w:numPr>
                <w:ilvl w:val="0"/>
                <w:numId w:val="2"/>
              </w:numPr>
              <w:spacing w:line="20" w:lineRule="atLeast"/>
              <w:ind w:left="357" w:right="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>1 año de experiencia en puestos similares</w:t>
            </w:r>
          </w:p>
        </w:tc>
      </w:tr>
      <w:tr w:rsidR="00572760" w:rsidRPr="00507D61" w:rsidTr="00D6630D">
        <w:trPr>
          <w:cantSplit/>
          <w:trHeight w:val="567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507D61" w:rsidRDefault="00572760" w:rsidP="00572760">
            <w:pPr>
              <w:pStyle w:val="Ttulo1"/>
              <w:spacing w:before="0"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2760" w:rsidRPr="00353E9B" w:rsidRDefault="00572760" w:rsidP="00572760">
            <w:pPr>
              <w:numPr>
                <w:ilvl w:val="0"/>
                <w:numId w:val="2"/>
              </w:numPr>
              <w:spacing w:line="20" w:lineRule="atLeast"/>
              <w:ind w:left="357" w:hanging="357"/>
              <w:rPr>
                <w:color w:val="000000" w:themeColor="text1"/>
                <w:lang w:val="es-PE"/>
              </w:rPr>
            </w:pPr>
            <w:r>
              <w:rPr>
                <w:color w:val="000000" w:themeColor="text1"/>
                <w:lang w:val="es-PE"/>
              </w:rPr>
              <w:t xml:space="preserve">Definidas en la evaluación de desempeño. </w:t>
            </w:r>
          </w:p>
        </w:tc>
      </w:tr>
    </w:tbl>
    <w:p w:rsidR="003930F5" w:rsidRDefault="003930F5"/>
    <w:p w:rsidR="003930F5" w:rsidRDefault="003930F5"/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6900"/>
      </w:tblGrid>
      <w:tr w:rsidR="00EB7ABD" w:rsidRPr="00507D61" w:rsidTr="00EE1B24">
        <w:trPr>
          <w:cantSplit/>
          <w:trHeight w:val="544"/>
        </w:trPr>
        <w:tc>
          <w:tcPr>
            <w:tcW w:w="93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7ABD" w:rsidRPr="00507D61" w:rsidRDefault="00EB7ABD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</w:t>
            </w:r>
            <w:r w:rsidR="0073196A" w:rsidRPr="00507D61">
              <w:rPr>
                <w:rFonts w:ascii="Arial" w:hAnsi="Arial" w:cs="Arial"/>
                <w:color w:val="800000"/>
                <w:sz w:val="20"/>
                <w:szCs w:val="20"/>
              </w:rPr>
              <w:t>EL DOCUMENTO</w:t>
            </w:r>
          </w:p>
        </w:tc>
      </w:tr>
      <w:tr w:rsidR="00EB7ABD" w:rsidRPr="00507D61" w:rsidTr="00EE1B24">
        <w:trPr>
          <w:cantSplit/>
          <w:trHeight w:val="578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FA641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6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6F3276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B7ABD" w:rsidRPr="00507D61" w:rsidTr="00EE1B24">
        <w:trPr>
          <w:cantSplit/>
          <w:trHeight w:val="503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6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012CD4" w:rsidP="006271AE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Fabiola Fernandez</w:t>
            </w:r>
          </w:p>
        </w:tc>
      </w:tr>
      <w:tr w:rsidR="00EB7ABD" w:rsidRPr="00507D61" w:rsidTr="00EE1B24">
        <w:trPr>
          <w:cantSplit/>
          <w:trHeight w:val="567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Aprobado por</w:t>
            </w:r>
          </w:p>
        </w:tc>
        <w:tc>
          <w:tcPr>
            <w:tcW w:w="69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7ABD" w:rsidRPr="00507D61" w:rsidRDefault="005A61F7" w:rsidP="004542F8">
            <w:pPr>
              <w:spacing w:before="80" w:after="80"/>
              <w:ind w:right="57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Giova</w:t>
            </w:r>
            <w:r w:rsidR="00306B3A">
              <w:rPr>
                <w:rFonts w:cs="Arial"/>
                <w:lang w:val="pt-BR"/>
              </w:rPr>
              <w:t>n</w:t>
            </w:r>
            <w:r>
              <w:rPr>
                <w:rFonts w:cs="Arial"/>
                <w:lang w:val="pt-BR"/>
              </w:rPr>
              <w:t>ni Klein</w:t>
            </w:r>
          </w:p>
        </w:tc>
      </w:tr>
      <w:tr w:rsidR="0073196A" w:rsidRPr="00507D61" w:rsidTr="00EE1B24">
        <w:trPr>
          <w:cantSplit/>
          <w:trHeight w:val="567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1AE" w:rsidRDefault="006271AE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73196A" w:rsidRPr="00507D61" w:rsidTr="00EE1B24">
        <w:trPr>
          <w:cantSplit/>
          <w:trHeight w:val="567"/>
        </w:trPr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73196A" w:rsidRPr="00507D61" w:rsidTr="00EE1B24">
        <w:trPr>
          <w:cantSplit/>
          <w:trHeight w:val="567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73196A" w:rsidP="004542F8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196A" w:rsidRPr="00507D61" w:rsidRDefault="006F3276" w:rsidP="004542F8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Ninguna por ser la 1era edición</w:t>
            </w:r>
          </w:p>
        </w:tc>
      </w:tr>
    </w:tbl>
    <w:p w:rsidR="00EB7ABD" w:rsidRPr="00507D61" w:rsidRDefault="00EB7ABD" w:rsidP="00E60124">
      <w:pPr>
        <w:pStyle w:val="Ttulo1"/>
        <w:spacing w:before="80" w:after="80"/>
        <w:ind w:left="0"/>
        <w:rPr>
          <w:rFonts w:ascii="Arial" w:hAnsi="Arial" w:cs="Arial"/>
          <w:color w:val="800000"/>
          <w:sz w:val="20"/>
          <w:szCs w:val="20"/>
        </w:rPr>
      </w:pPr>
    </w:p>
    <w:sectPr w:rsidR="00EB7ABD" w:rsidRPr="00507D61" w:rsidSect="00FA7C96">
      <w:headerReference w:type="default" r:id="rId8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47" w:rsidRDefault="00925047">
      <w:r>
        <w:separator/>
      </w:r>
    </w:p>
  </w:endnote>
  <w:endnote w:type="continuationSeparator" w:id="0">
    <w:p w:rsidR="00925047" w:rsidRDefault="0092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47" w:rsidRDefault="00925047">
      <w:r>
        <w:separator/>
      </w:r>
    </w:p>
  </w:footnote>
  <w:footnote w:type="continuationSeparator" w:id="0">
    <w:p w:rsidR="00925047" w:rsidRDefault="0092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306B3A" w:rsidTr="00306B3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306B3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306B3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306B3A" w:rsidRPr="00644FDC" w:rsidRDefault="00306B3A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306B3A" w:rsidRPr="00F84164" w:rsidRDefault="00306B3A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EEA9B9" wp14:editId="1FF1DCD9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06B3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1437B5" w:rsidP="003A5E5A">
          <w:pPr>
            <w:pStyle w:val="Encabezado"/>
            <w:jc w:val="center"/>
            <w:rPr>
              <w:b/>
              <w:sz w:val="12"/>
            </w:rPr>
          </w:pPr>
          <w:r w:rsidRPr="001437B5">
            <w:rPr>
              <w:b/>
              <w:sz w:val="12"/>
            </w:rPr>
            <w:t>MOF-AD-007</w:t>
          </w:r>
        </w:p>
      </w:tc>
    </w:tr>
    <w:tr w:rsidR="00306B3A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306B3A" w:rsidRDefault="00306B3A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306B3A" w:rsidRDefault="00306B3A" w:rsidP="00306B3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306B3A" w:rsidRDefault="00306B3A" w:rsidP="003A5E5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</w:t>
          </w:r>
          <w:r w:rsidR="001437B5">
            <w:rPr>
              <w:sz w:val="12"/>
            </w:rPr>
            <w:t>1</w:t>
          </w:r>
          <w:r w:rsidR="003A5E5A">
            <w:rPr>
              <w:sz w:val="12"/>
            </w:rPr>
            <w:t xml:space="preserve">  </w:t>
          </w:r>
          <w:r>
            <w:rPr>
              <w:sz w:val="12"/>
            </w:rPr>
            <w:t xml:space="preserve">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306B3A" w:rsidRDefault="006F3276" w:rsidP="003A5E5A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08/01/2016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403DE4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306B3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6F3276" w:rsidP="00C139B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1</w:t>
          </w:r>
        </w:p>
      </w:tc>
    </w:tr>
    <w:tr w:rsidR="00C73B6B" w:rsidTr="00306B3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9D576A" w:rsidP="001837F9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ADMINISTRACION Y FINANZAS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87204E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B6863"/>
    <w:multiLevelType w:val="hybridMultilevel"/>
    <w:tmpl w:val="442EEBA8"/>
    <w:lvl w:ilvl="0" w:tplc="EAFE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53AC2"/>
    <w:multiLevelType w:val="hybridMultilevel"/>
    <w:tmpl w:val="B13E1E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37953"/>
    <w:multiLevelType w:val="hybridMultilevel"/>
    <w:tmpl w:val="19E025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4F54AA8"/>
    <w:multiLevelType w:val="hybridMultilevel"/>
    <w:tmpl w:val="93DAB1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C05BA"/>
    <w:multiLevelType w:val="hybridMultilevel"/>
    <w:tmpl w:val="A02AFC42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E7D550C"/>
    <w:multiLevelType w:val="hybridMultilevel"/>
    <w:tmpl w:val="B642825E"/>
    <w:lvl w:ilvl="0" w:tplc="DE40E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5F3C15"/>
    <w:multiLevelType w:val="hybridMultilevel"/>
    <w:tmpl w:val="8814CF52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624BF1"/>
    <w:multiLevelType w:val="hybridMultilevel"/>
    <w:tmpl w:val="926006D8"/>
    <w:lvl w:ilvl="0" w:tplc="2EFAA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0596A"/>
    <w:multiLevelType w:val="hybridMultilevel"/>
    <w:tmpl w:val="15AE22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94C24"/>
    <w:multiLevelType w:val="hybridMultilevel"/>
    <w:tmpl w:val="E5241AA6"/>
    <w:lvl w:ilvl="0" w:tplc="00BEDF3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3"/>
  </w:num>
  <w:num w:numId="6">
    <w:abstractNumId w:val="16"/>
  </w:num>
  <w:num w:numId="7">
    <w:abstractNumId w:val="11"/>
  </w:num>
  <w:num w:numId="8">
    <w:abstractNumId w:val="10"/>
  </w:num>
  <w:num w:numId="9">
    <w:abstractNumId w:val="27"/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25"/>
  </w:num>
  <w:num w:numId="15">
    <w:abstractNumId w:val="9"/>
  </w:num>
  <w:num w:numId="16">
    <w:abstractNumId w:val="17"/>
  </w:num>
  <w:num w:numId="17">
    <w:abstractNumId w:val="7"/>
  </w:num>
  <w:num w:numId="18">
    <w:abstractNumId w:val="14"/>
  </w:num>
  <w:num w:numId="19">
    <w:abstractNumId w:val="18"/>
  </w:num>
  <w:num w:numId="20">
    <w:abstractNumId w:val="28"/>
  </w:num>
  <w:num w:numId="21">
    <w:abstractNumId w:val="4"/>
  </w:num>
  <w:num w:numId="22">
    <w:abstractNumId w:val="22"/>
  </w:num>
  <w:num w:numId="23">
    <w:abstractNumId w:val="21"/>
  </w:num>
  <w:num w:numId="24">
    <w:abstractNumId w:val="1"/>
  </w:num>
  <w:num w:numId="25">
    <w:abstractNumId w:val="29"/>
  </w:num>
  <w:num w:numId="26">
    <w:abstractNumId w:val="26"/>
  </w:num>
  <w:num w:numId="27">
    <w:abstractNumId w:val="3"/>
  </w:num>
  <w:num w:numId="28">
    <w:abstractNumId w:val="19"/>
  </w:num>
  <w:num w:numId="29">
    <w:abstractNumId w:val="12"/>
  </w:num>
  <w:num w:numId="30">
    <w:abstractNumId w:val="0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0F5380"/>
    <w:rsid w:val="00102642"/>
    <w:rsid w:val="0010341B"/>
    <w:rsid w:val="0011177B"/>
    <w:rsid w:val="001140F3"/>
    <w:rsid w:val="00114A27"/>
    <w:rsid w:val="001178A2"/>
    <w:rsid w:val="001345AA"/>
    <w:rsid w:val="00143172"/>
    <w:rsid w:val="001437B5"/>
    <w:rsid w:val="00144411"/>
    <w:rsid w:val="00145FB4"/>
    <w:rsid w:val="001649FF"/>
    <w:rsid w:val="00172444"/>
    <w:rsid w:val="00180D34"/>
    <w:rsid w:val="001833B6"/>
    <w:rsid w:val="001837F9"/>
    <w:rsid w:val="0019390E"/>
    <w:rsid w:val="001939CE"/>
    <w:rsid w:val="001949B1"/>
    <w:rsid w:val="001A172D"/>
    <w:rsid w:val="001A1853"/>
    <w:rsid w:val="001A3DD2"/>
    <w:rsid w:val="001C1816"/>
    <w:rsid w:val="001D0278"/>
    <w:rsid w:val="001D2F8D"/>
    <w:rsid w:val="001E03D0"/>
    <w:rsid w:val="001E10DA"/>
    <w:rsid w:val="001E18A5"/>
    <w:rsid w:val="001F1F97"/>
    <w:rsid w:val="001F6E53"/>
    <w:rsid w:val="001F758F"/>
    <w:rsid w:val="002139F4"/>
    <w:rsid w:val="00215418"/>
    <w:rsid w:val="0022003B"/>
    <w:rsid w:val="00221E68"/>
    <w:rsid w:val="00222955"/>
    <w:rsid w:val="0023106C"/>
    <w:rsid w:val="00243F66"/>
    <w:rsid w:val="0024739F"/>
    <w:rsid w:val="00267500"/>
    <w:rsid w:val="00277438"/>
    <w:rsid w:val="00280A21"/>
    <w:rsid w:val="0028315A"/>
    <w:rsid w:val="002901C6"/>
    <w:rsid w:val="002961B9"/>
    <w:rsid w:val="002A4A95"/>
    <w:rsid w:val="002A7837"/>
    <w:rsid w:val="002C4891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7B89"/>
    <w:rsid w:val="00387CF5"/>
    <w:rsid w:val="003930F5"/>
    <w:rsid w:val="003A5E5A"/>
    <w:rsid w:val="003A6D74"/>
    <w:rsid w:val="003C1B55"/>
    <w:rsid w:val="003C4D1C"/>
    <w:rsid w:val="003C69B4"/>
    <w:rsid w:val="003D2E97"/>
    <w:rsid w:val="003D399C"/>
    <w:rsid w:val="003E3300"/>
    <w:rsid w:val="003E5542"/>
    <w:rsid w:val="003E65A6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6A22"/>
    <w:rsid w:val="004A7201"/>
    <w:rsid w:val="004B1979"/>
    <w:rsid w:val="004B3044"/>
    <w:rsid w:val="004C24A7"/>
    <w:rsid w:val="004C392B"/>
    <w:rsid w:val="004D2DE3"/>
    <w:rsid w:val="004D44B2"/>
    <w:rsid w:val="004E6DC8"/>
    <w:rsid w:val="004F2B6C"/>
    <w:rsid w:val="004F4D77"/>
    <w:rsid w:val="004F69D5"/>
    <w:rsid w:val="0050363A"/>
    <w:rsid w:val="00507D61"/>
    <w:rsid w:val="00516A56"/>
    <w:rsid w:val="005171FF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72760"/>
    <w:rsid w:val="00577887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5"/>
    <w:rsid w:val="005D7E64"/>
    <w:rsid w:val="005E02C4"/>
    <w:rsid w:val="005E3089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677AC"/>
    <w:rsid w:val="006859C0"/>
    <w:rsid w:val="00686686"/>
    <w:rsid w:val="00695011"/>
    <w:rsid w:val="0069742F"/>
    <w:rsid w:val="006A1052"/>
    <w:rsid w:val="006A23DE"/>
    <w:rsid w:val="006A79FD"/>
    <w:rsid w:val="006B22C6"/>
    <w:rsid w:val="006C1C21"/>
    <w:rsid w:val="006C53FE"/>
    <w:rsid w:val="006E660F"/>
    <w:rsid w:val="006F3276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02E8"/>
    <w:rsid w:val="007C1AC1"/>
    <w:rsid w:val="007C463C"/>
    <w:rsid w:val="007C62AB"/>
    <w:rsid w:val="007C67EA"/>
    <w:rsid w:val="007D0982"/>
    <w:rsid w:val="007D5B33"/>
    <w:rsid w:val="007E19F2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BED"/>
    <w:rsid w:val="00861D77"/>
    <w:rsid w:val="0086444F"/>
    <w:rsid w:val="008662A5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A5F17"/>
    <w:rsid w:val="008C4D7B"/>
    <w:rsid w:val="008D0F8E"/>
    <w:rsid w:val="008D33D0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84D39"/>
    <w:rsid w:val="009958D0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F34C1"/>
    <w:rsid w:val="00A06CAB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2BED"/>
    <w:rsid w:val="00AB5193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3413"/>
    <w:rsid w:val="00B87CAC"/>
    <w:rsid w:val="00B905F2"/>
    <w:rsid w:val="00B90CE2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946BA"/>
    <w:rsid w:val="00CD0115"/>
    <w:rsid w:val="00CD0D01"/>
    <w:rsid w:val="00CD7C14"/>
    <w:rsid w:val="00CE07DC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6630D"/>
    <w:rsid w:val="00D73762"/>
    <w:rsid w:val="00D744F6"/>
    <w:rsid w:val="00D76240"/>
    <w:rsid w:val="00D817EC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E25053"/>
    <w:rsid w:val="00E3022A"/>
    <w:rsid w:val="00E31A2A"/>
    <w:rsid w:val="00E33590"/>
    <w:rsid w:val="00E37B9B"/>
    <w:rsid w:val="00E402B0"/>
    <w:rsid w:val="00E470F7"/>
    <w:rsid w:val="00E478ED"/>
    <w:rsid w:val="00E502A8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7ABD"/>
    <w:rsid w:val="00EC5AFC"/>
    <w:rsid w:val="00ED3FAA"/>
    <w:rsid w:val="00ED6AA0"/>
    <w:rsid w:val="00ED71A1"/>
    <w:rsid w:val="00ED725B"/>
    <w:rsid w:val="00EE1B24"/>
    <w:rsid w:val="00EE56E2"/>
    <w:rsid w:val="00EF7616"/>
    <w:rsid w:val="00F0575D"/>
    <w:rsid w:val="00F06CCB"/>
    <w:rsid w:val="00F07FBB"/>
    <w:rsid w:val="00F110A9"/>
    <w:rsid w:val="00F33BE0"/>
    <w:rsid w:val="00F35329"/>
    <w:rsid w:val="00F44F5B"/>
    <w:rsid w:val="00F500C1"/>
    <w:rsid w:val="00F53374"/>
    <w:rsid w:val="00F56D65"/>
    <w:rsid w:val="00F65069"/>
    <w:rsid w:val="00F726CA"/>
    <w:rsid w:val="00F749DD"/>
    <w:rsid w:val="00F81ACD"/>
    <w:rsid w:val="00F93D63"/>
    <w:rsid w:val="00F97544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D9FA-9AE2-4604-9125-60A69EC7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5</cp:revision>
  <cp:lastPrinted>2016-07-08T14:13:00Z</cp:lastPrinted>
  <dcterms:created xsi:type="dcterms:W3CDTF">2016-01-08T15:37:00Z</dcterms:created>
  <dcterms:modified xsi:type="dcterms:W3CDTF">2016-07-08T14:13:00Z</dcterms:modified>
</cp:coreProperties>
</file>