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22" w:rsidRPr="00682314" w:rsidRDefault="00682314">
      <w:pPr>
        <w:rPr>
          <w:rFonts w:ascii="Verdana" w:hAnsi="Verdana"/>
          <w:b/>
          <w:bCs/>
          <w:sz w:val="15"/>
          <w:szCs w:val="15"/>
          <w:shd w:val="clear" w:color="auto" w:fill="FFFFFF"/>
        </w:rPr>
      </w:pPr>
      <w:r w:rsidRPr="00682314">
        <w:rPr>
          <w:rFonts w:ascii="Verdana" w:hAnsi="Verdana"/>
          <w:b/>
          <w:bCs/>
          <w:sz w:val="15"/>
          <w:szCs w:val="15"/>
          <w:shd w:val="clear" w:color="auto" w:fill="FFFFFF"/>
        </w:rPr>
        <w:t xml:space="preserve">                                                             </w:t>
      </w:r>
      <w:r w:rsidRPr="00682314">
        <w:rPr>
          <w:rFonts w:ascii="Verdana" w:hAnsi="Verdana"/>
          <w:b/>
          <w:bCs/>
          <w:sz w:val="15"/>
          <w:szCs w:val="15"/>
          <w:shd w:val="clear" w:color="auto" w:fill="FFFFFF"/>
        </w:rPr>
        <w:t>NORMAS LEGALES</w:t>
      </w:r>
      <w:r w:rsidRPr="00682314">
        <w:rPr>
          <w:rFonts w:ascii="Verdana" w:hAnsi="Verdana"/>
          <w:b/>
          <w:bCs/>
          <w:sz w:val="15"/>
          <w:szCs w:val="15"/>
          <w:shd w:val="clear" w:color="auto" w:fill="FFFFFF"/>
        </w:rPr>
        <w:br/>
      </w:r>
      <w:r w:rsidRPr="00682314">
        <w:rPr>
          <w:rFonts w:ascii="Verdana" w:hAnsi="Verdana"/>
          <w:b/>
          <w:bCs/>
          <w:sz w:val="15"/>
          <w:szCs w:val="15"/>
          <w:shd w:val="clear" w:color="auto" w:fill="FFFFFF"/>
        </w:rPr>
        <w:t xml:space="preserve">                                                           </w:t>
      </w:r>
      <w:r w:rsidRPr="00682314">
        <w:rPr>
          <w:rFonts w:ascii="Verdana" w:hAnsi="Verdana"/>
          <w:b/>
          <w:bCs/>
          <w:sz w:val="15"/>
          <w:szCs w:val="15"/>
          <w:shd w:val="clear" w:color="auto" w:fill="FFFFFF"/>
        </w:rPr>
        <w:t>NORMAS ASOCIADAS</w:t>
      </w:r>
      <w:r w:rsidRPr="00682314">
        <w:rPr>
          <w:rFonts w:ascii="Verdana" w:hAnsi="Verdana"/>
          <w:b/>
          <w:bCs/>
          <w:sz w:val="15"/>
          <w:szCs w:val="15"/>
          <w:shd w:val="clear" w:color="auto" w:fill="FFFFFF"/>
        </w:rPr>
        <w:br/>
      </w:r>
      <w:r w:rsidRPr="00682314">
        <w:rPr>
          <w:rFonts w:ascii="Verdana" w:hAnsi="Verdana"/>
          <w:b/>
          <w:bCs/>
          <w:sz w:val="15"/>
          <w:szCs w:val="15"/>
          <w:shd w:val="clear" w:color="auto" w:fill="FFFFFF"/>
        </w:rPr>
        <w:t xml:space="preserve">                          </w:t>
      </w:r>
      <w:r w:rsidRPr="00682314">
        <w:rPr>
          <w:rFonts w:ascii="Verdana" w:hAnsi="Verdana"/>
          <w:b/>
          <w:bCs/>
          <w:sz w:val="15"/>
          <w:szCs w:val="15"/>
          <w:shd w:val="clear" w:color="auto" w:fill="FFFFFF"/>
        </w:rPr>
        <w:t>GJA-00.03: </w:t>
      </w:r>
      <w:bookmarkStart w:id="0" w:name="_GoBack"/>
      <w:r w:rsidRPr="00682314">
        <w:rPr>
          <w:rFonts w:ascii="Verdana" w:hAnsi="Verdana"/>
          <w:b/>
          <w:bCs/>
          <w:sz w:val="15"/>
          <w:szCs w:val="15"/>
          <w:shd w:val="clear" w:color="auto" w:fill="FFFFFF"/>
        </w:rPr>
        <w:t>LEY DEL CODIGO DE ÉTICA DE LA FUNCIÓN PÚBLICA</w:t>
      </w:r>
      <w:bookmarkEnd w:id="0"/>
    </w:p>
    <w:p w:rsidR="00682314" w:rsidRPr="00682314" w:rsidRDefault="00682314">
      <w:pPr>
        <w:rPr>
          <w:rFonts w:ascii="Verdana" w:hAnsi="Verdana"/>
          <w:b/>
          <w:bCs/>
          <w:sz w:val="15"/>
          <w:szCs w:val="15"/>
          <w:shd w:val="clear" w:color="auto" w:fill="FFFFFF"/>
        </w:rPr>
      </w:pPr>
    </w:p>
    <w:p w:rsidR="00682314" w:rsidRPr="00682314" w:rsidRDefault="00682314" w:rsidP="00682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82314">
        <w:rPr>
          <w:rFonts w:ascii="Verdana" w:eastAsia="Times New Roman" w:hAnsi="Verdana" w:cs="Times New Roman"/>
          <w:sz w:val="15"/>
          <w:szCs w:val="15"/>
          <w:shd w:val="clear" w:color="auto" w:fill="FFFFFF"/>
          <w:lang w:eastAsia="es-PE"/>
        </w:rPr>
        <w:t> </w:t>
      </w:r>
    </w:p>
    <w:tbl>
      <w:tblPr>
        <w:tblW w:w="5000" w:type="pct"/>
        <w:jc w:val="center"/>
        <w:tblCellSpacing w:w="7" w:type="dxa"/>
        <w:shd w:val="clear" w:color="auto" w:fill="3366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682314" w:rsidRPr="00682314" w:rsidTr="00682314">
        <w:trPr>
          <w:tblCellSpacing w:w="7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810"/>
            </w:tblGrid>
            <w:tr w:rsidR="00682314" w:rsidRPr="0068231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4900" w:type="pct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2"/>
                    <w:gridCol w:w="6833"/>
                  </w:tblGrid>
                  <w:tr w:rsidR="00682314" w:rsidRPr="00682314">
                    <w:trPr>
                      <w:tblCellSpacing w:w="15" w:type="dxa"/>
                      <w:jc w:val="center"/>
                    </w:trPr>
                    <w:tc>
                      <w:tcPr>
                        <w:tcW w:w="1000" w:type="pct"/>
                        <w:shd w:val="clear" w:color="auto" w:fill="E1E4E8"/>
                        <w:hideMark/>
                      </w:tcPr>
                      <w:p w:rsidR="00682314" w:rsidRPr="00682314" w:rsidRDefault="00682314" w:rsidP="0068231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es-PE"/>
                          </w:rPr>
                        </w:pPr>
                        <w:r w:rsidRPr="00682314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es-PE"/>
                          </w:rPr>
                          <w:t>Cod.Doc</w:t>
                        </w:r>
                        <w:r w:rsidRPr="00682314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  <w:lang w:eastAsia="es-PE"/>
                          </w:rPr>
                          <w:t>:</w:t>
                        </w:r>
                        <w:r w:rsidRPr="00682314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es-PE"/>
                          </w:rPr>
                          <w:t> </w:t>
                        </w:r>
                        <w:r w:rsidRPr="00682314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  <w:lang w:eastAsia="es-PE"/>
                          </w:rPr>
                          <w:t>GJA-00.03</w:t>
                        </w:r>
                      </w:p>
                    </w:tc>
                    <w:tc>
                      <w:tcPr>
                        <w:tcW w:w="4000" w:type="pct"/>
                        <w:shd w:val="clear" w:color="auto" w:fill="E1E4E8"/>
                        <w:vAlign w:val="center"/>
                        <w:hideMark/>
                      </w:tcPr>
                      <w:p w:rsidR="00682314" w:rsidRPr="00682314" w:rsidRDefault="00682314" w:rsidP="00682314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es-PE"/>
                          </w:rPr>
                        </w:pPr>
                        <w:r w:rsidRPr="00682314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es-PE"/>
                          </w:rPr>
                          <w:t>LEY DEL CODIGO DE ETICA DE LA FUNCION PUBLICA </w:t>
                        </w:r>
                      </w:p>
                    </w:tc>
                  </w:tr>
                  <w:tr w:rsidR="00682314" w:rsidRPr="0068231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2314" w:rsidRPr="00682314" w:rsidRDefault="00682314" w:rsidP="0068231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es-PE"/>
                          </w:rPr>
                        </w:pPr>
                        <w:r w:rsidRPr="00682314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es-PE"/>
                          </w:rPr>
                          <w:t>Versión</w:t>
                        </w:r>
                        <w:r w:rsidRPr="00682314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  <w:lang w:eastAsia="es-PE"/>
                          </w:rPr>
                          <w:t>:</w:t>
                        </w:r>
                        <w:r w:rsidRPr="00682314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es-PE"/>
                          </w:rPr>
                          <w:t> 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82314" w:rsidRPr="00682314" w:rsidRDefault="00682314" w:rsidP="0068231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es-PE"/>
                          </w:rPr>
                        </w:pPr>
                        <w:r w:rsidRPr="00682314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es-PE"/>
                          </w:rPr>
                          <w:t>Publicación</w:t>
                        </w:r>
                        <w:r w:rsidRPr="00682314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  <w:lang w:eastAsia="es-PE"/>
                          </w:rPr>
                          <w:t>:</w:t>
                        </w:r>
                        <w:r w:rsidRPr="00682314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es-PE"/>
                          </w:rPr>
                          <w:t> 13.08.2002</w:t>
                        </w:r>
                      </w:p>
                    </w:tc>
                  </w:tr>
                  <w:tr w:rsidR="00682314" w:rsidRPr="0068231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682314" w:rsidRPr="00682314" w:rsidRDefault="00682314" w:rsidP="0068231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es-PE"/>
                          </w:rPr>
                        </w:pPr>
                        <w:r w:rsidRPr="00682314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es-PE"/>
                          </w:rPr>
                          <w:t>Norma</w:t>
                        </w:r>
                        <w:r w:rsidRPr="00682314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  <w:lang w:eastAsia="es-PE"/>
                          </w:rPr>
                          <w:t>:</w:t>
                        </w:r>
                        <w:r w:rsidRPr="00682314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es-PE"/>
                          </w:rPr>
                          <w:t>  Ley Nº 27815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82314" w:rsidRPr="00682314" w:rsidRDefault="00682314" w:rsidP="0068231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7"/>
                            <w:szCs w:val="17"/>
                            <w:lang w:eastAsia="es-PE"/>
                          </w:rPr>
                        </w:pPr>
                        <w:r w:rsidRPr="00682314">
                          <w:rPr>
                            <w:rFonts w:ascii="Arial" w:eastAsia="Times New Roman" w:hAnsi="Arial" w:cs="Arial"/>
                            <w:b/>
                            <w:bCs/>
                            <w:sz w:val="17"/>
                            <w:szCs w:val="17"/>
                            <w:lang w:eastAsia="es-PE"/>
                          </w:rPr>
                          <w:t>Vigencia</w:t>
                        </w:r>
                        <w:r w:rsidRPr="00682314"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  <w:lang w:eastAsia="es-PE"/>
                          </w:rPr>
                          <w:t>:</w:t>
                        </w:r>
                        <w:r w:rsidRPr="00682314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es-PE"/>
                          </w:rPr>
                          <w:t> 14.08.2002</w:t>
                        </w:r>
                      </w:p>
                    </w:tc>
                  </w:tr>
                </w:tbl>
                <w:p w:rsidR="00682314" w:rsidRPr="00682314" w:rsidRDefault="00682314" w:rsidP="006823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</w:p>
              </w:tc>
            </w:tr>
          </w:tbl>
          <w:p w:rsidR="00682314" w:rsidRPr="00682314" w:rsidRDefault="00682314" w:rsidP="006823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PE"/>
              </w:rPr>
            </w:pPr>
          </w:p>
        </w:tc>
      </w:tr>
    </w:tbl>
    <w:p w:rsidR="00682314" w:rsidRPr="00682314" w:rsidRDefault="00682314" w:rsidP="00682314">
      <w:pPr>
        <w:spacing w:after="0" w:line="240" w:lineRule="auto"/>
        <w:jc w:val="center"/>
        <w:rPr>
          <w:rFonts w:ascii="Verdana" w:eastAsia="Times New Roman" w:hAnsi="Verdana" w:cs="Times New Roman"/>
          <w:vanish/>
          <w:sz w:val="15"/>
          <w:szCs w:val="15"/>
          <w:lang w:eastAsia="es-P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682314" w:rsidRPr="00682314" w:rsidTr="00682314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1"/>
            </w:tblGrid>
            <w:tr w:rsidR="00682314" w:rsidRPr="00682314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682314" w:rsidRPr="00682314" w:rsidRDefault="00682314" w:rsidP="0068231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        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bookmarkStart w:id="1" w:name="CAPITULOI"/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CAPÍTULO I</w:t>
                  </w:r>
                  <w:bookmarkEnd w:id="1"/>
                </w:p>
                <w:p w:rsidR="00682314" w:rsidRPr="00682314" w:rsidRDefault="00682314" w:rsidP="006823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DE LA FUNCIÓN PÚBLICA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jc w:val="center"/>
                    <w:rPr>
                      <w:rFonts w:ascii="Helv" w:eastAsia="Times New Roman" w:hAnsi="Helv" w:cs="Arial"/>
                      <w:b/>
                      <w:bCs/>
                      <w:sz w:val="15"/>
                      <w:szCs w:val="15"/>
                      <w:lang w:eastAsia="es-PE"/>
                    </w:rPr>
                  </w:pPr>
                  <w:r w:rsidRPr="00682314">
                    <w:rPr>
                      <w:rFonts w:ascii="Helv" w:eastAsia="Times New Roman" w:hAnsi="Helv" w:cs="Arial"/>
                      <w:b/>
                      <w:bCs/>
                      <w:sz w:val="15"/>
                      <w:szCs w:val="15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  <w:t>Artículo 1º</w:t>
                  </w: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.- Ámbito de aplicación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 xml:space="preserve">Los </w:t>
                  </w:r>
                  <w:proofErr w:type="gramStart"/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Principios ,</w:t>
                  </w:r>
                  <w:proofErr w:type="gramEnd"/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 xml:space="preserve"> Deberes y Prohibiciones éticos que se establecen en el presente Código de Ética de la Función Pública rigen para los servidores públicos de las entidades de la Administración Pública, de acuerdo a lo establecido en el artículo 4º del presente Código.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Para los fines de la presente Ley se entenderá por entidad o entidades de la Administración Pública a las indicadas en el artículo 1º de la Ley Nº 27444, Ley del Procedimiento Administrativo General, incluyendo a las empresas públicas.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</w:pPr>
                  <w:r w:rsidRPr="00682314"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  <w:t>Artículo 2º</w:t>
                  </w: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.- Función Pública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A los efectos del presente Código, se entiende por función pública toda actividad temporal o permanente, remunerada u honoraria, realizada por una persona en nombre o al servicio de las entidades de la Administración Pública, en cualquiera de sus niveles jerárquicos.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</w:pPr>
                  <w:r w:rsidRPr="00682314"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  <w:t>Artículo 3º</w:t>
                  </w: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.- Fines de la Función Pública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Los fines de la función pública son el Servicio a la Nación, de conformidad con lo dispuesto en la Constitución Política, y la obtención de mayores niveles de eficiencia del aparato estatal, de manera que se logre una mejor atención a la ciudadanía, priorizando y optimizando el uso de los recursos públicos, conforme a lo dispuesto por la Ley Marco de Modernización de la Gestión del Estado.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</w:pPr>
                  <w:r w:rsidRPr="00682314"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  <w:t>Artículo 4º.</w:t>
                  </w: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- Servidor Público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4.1 A los efectos del presente Código se considera como servidor público a todo funcionario, servidor o empleado de las entidades de la Administración Pública, en cualquiera de los niveles jerárquicos sea éste nombrado, contratado, designado, de confianza o electo que desempeñe actividades o funciones en nombre o al servicio del Estado.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4.2 Para tal efecto, no importa el régimen jurídico de la entidad en la que se preste servicios ni el régimen laboral o de contratación al que esté sujeto.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4.3 El ingreso a la función pública implica tomar conocimiento del presente Código y asumir el compromiso de su debido cumplimiento.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</w:pPr>
                  <w:r w:rsidRPr="00682314"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  <w:t>Artículo 5º</w:t>
                  </w: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.- Interpretación y consultas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5.1 La Presidencia del Consejo de Ministros es la entidad encargada de dictar las normas interpretativas y aclaratorias del presente Código.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5.2 En caso de duda con relación a una cuestión concreta de naturaleza ética, la entidad correspondiente deberá consultar a la Presidencia del Consejo de Ministros.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bookmarkStart w:id="2" w:name="CAPITULOII"/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CAPÍTULO II</w:t>
                  </w:r>
                  <w:bookmarkEnd w:id="2"/>
                </w:p>
                <w:p w:rsidR="00682314" w:rsidRPr="00682314" w:rsidRDefault="00682314" w:rsidP="006823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PRINCIPIOS Y DEBERES ÉTICOS DEL SERVIDOR PÚBLICO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  <w:t>Artículo 6º</w:t>
                  </w: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.- Principios de la Función Pública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El servidor público actúa de acuerdo a los siguientes principios: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1. Respeto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Adecúa su conducta hacia el respeto de la Constitución y las Leyes, garantizando que en todas las fases del proceso de toma de decisiones o en el cumplimiento de los procedimientos administrativos se respeten los derechos a la defensa y al debido procedimiento.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lastRenderedPageBreak/>
                    <w:t>2. Probidad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Actúa con rectitud, honradez y honestidad, procurando satisfacer el interés general y desechando todo provecho o ventaja personal, obtenido por sí o por interpósita persona.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3. Eficiencia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Brinda calidad en cada una de las funciones a su cargo, procurando obtener una capacitación sólida y permanente.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4. Idoneidad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Entendida como aptitud técnica, legal y moral, es condición esencial para el acceso y ejercicio de la función pública, El servidor público debe propender a una formación sólida acorde a la realidad, capacitándose permanentemente para el debido cumplimiento de sus funciones.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5. Veracidad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Se expresa con autenticidad en las relaciones funcionales con todos los miembros de su institución y con la ciudadanía, y contribuye al esclarecimiento de los hechos.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6. Lealtad y Obediencia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Actúa con fidelidad y solidaridad hacia todos los miembros de su institución, cumpliendo las órdenes que le imparta el superior jerárquico competente, en la medida que reúnan las formalidades del caso y tengan por objeto la realización de actos de servicio que se vinculen con las funciones a su cargo, salvo los supuestos de arbitrariedad o ilegalidad manifiestas, las que deberá poner en conocimiento del superior jerárquico de su institución.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7. Justicia y Equidad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Tiene permanente disposición para el cumplimiento de sus funciones, otorgando a cada uno lo que le es debido, actuando con equidad en sus relaciones con el Estado, con el administrado, con sus superiores, con sus subordinados y con la ciudadanía en general.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8. Lealtad al Estado de Derecho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El funcionario de confianza debe lealtad a la Constitución y al Estado de Derecho. Ocupar cargos de confianza en regímenes de facto, es causal de cese automático o inmediato de la función pública.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  <w:t>Artículo 7º</w:t>
                  </w: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.- Deberes de la Función Pública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El servidor público tiene los siguientes deberes: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1. Neutralidad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 xml:space="preserve">Debe actuar con absoluta </w:t>
                  </w:r>
                  <w:proofErr w:type="spellStart"/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imparcialdad</w:t>
                  </w:r>
                  <w:proofErr w:type="spellEnd"/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 xml:space="preserve"> política, económica o de cualquier otra índole en el desempeño de </w:t>
                  </w:r>
                  <w:proofErr w:type="spellStart"/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uss</w:t>
                  </w:r>
                  <w:proofErr w:type="spellEnd"/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 xml:space="preserve"> funciones demostrando independencia a sus vinculaciones con personas, partidos políticos o instituciones.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2. Transparencia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Debe ejecutar los actos del servicio de manera transparente, ello implica que dichos actos tienen en principio carácter público y son accesibles al conocimiento de toda persona natural o jurídica. El servidor público debe de brindar y facilitar información fidedigna, completa y oportuna.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 xml:space="preserve">3. </w:t>
                  </w:r>
                  <w:proofErr w:type="spellStart"/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Discresión</w:t>
                  </w:r>
                  <w:proofErr w:type="spellEnd"/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Debe guardar reserva respecto de hechos o informaciones de los que tenga conocimiento con motivo o en ocasión del ejercicio de sus funciones, sin perjuicio de los deberes y las responsabilidades que le correspondan en virtud de las normas que regulan el acceso y la transparencia de la información pública.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4. Ejercicio Adecuado del Cargo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Con motivo o en ocasión del ejercicio de sus funciones el servidor público no debe adoptar represalia de ningún tipo o ejercer coacción alguna contra otros servidores públicos u otras personas.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5. Uso Adecuado de los Bienes del Estado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 xml:space="preserve">Debe proteger y conservar los bienes del Estado, debiendo utilizar los que le fueran asignados para el desempeño de sus funciones de manera racional, evitando su abuso, derroche o desaprovechamiento, sin emplear o permitir que otros empleen los </w:t>
                  </w:r>
                  <w:proofErr w:type="spellStart"/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vienes</w:t>
                  </w:r>
                  <w:proofErr w:type="spellEnd"/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 xml:space="preserve"> del Estado para fines particulares o propósitos que no sean aquellos para los cuales hubieran sido específicamente destinados.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6. Responsabilidad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Todo servidor público debe desarrollar sus funciones a cabalidad y en forma integral, asumiendo con pleno respeto su función pública.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Ante situaciones extraordinarias, el servidor público puede realizar aquellas tareas que por su naturaleza o modalidad no sean las estrictamente inherentes a su cargo, siempre que ellas resulten necesarias para mitigar, neutralizar o superar las dificultades que se enfrenten.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lastRenderedPageBreak/>
                    <w:t>Todo servidor público debe respetar los derechos de los administrados establecidos en el artículo 55º de la Ley Nº 27444, Ley del Procedimiento Administrativo General.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</w:pPr>
                  <w:r w:rsidRPr="00682314"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bookmarkStart w:id="3" w:name="CAPITULOIII"/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CAPÍTULO III</w:t>
                  </w:r>
                  <w:bookmarkEnd w:id="3"/>
                </w:p>
                <w:p w:rsidR="00682314" w:rsidRPr="00682314" w:rsidRDefault="00682314" w:rsidP="006823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PROHIBICIONES ÉTICAS DEL SERVIDOR PÚBLICO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Helv" w:eastAsia="Times New Roman" w:hAnsi="Helv" w:cs="Arial"/>
                      <w:b/>
                      <w:bCs/>
                      <w:sz w:val="15"/>
                      <w:szCs w:val="15"/>
                      <w:lang w:eastAsia="es-PE"/>
                    </w:rPr>
                  </w:pPr>
                  <w:r w:rsidRPr="00682314">
                    <w:rPr>
                      <w:rFonts w:ascii="Helv" w:eastAsia="Times New Roman" w:hAnsi="Helv" w:cs="Arial"/>
                      <w:b/>
                      <w:bCs/>
                      <w:sz w:val="15"/>
                      <w:szCs w:val="15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  <w:t>Artículo 8º</w:t>
                  </w: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.- Prohibiciones Éticas de la Función Pública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El servidor público está prohibido de: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1. Mantener Intereses en Conflicto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Mantener relaciones o de aceptar situaciones en cuyo contexto sus intereses personales, laborales, económicos o financieros pudieran estar en conflicto con el cumplimiento de los deberes y funciones a su cargo.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2. Obtener Ventajas Indebidas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Obtener o procurar beneficio o ventajas indebidas, para sí o para otros, mediante el uso de su cargo, autoridad, influencia o apariencia de influencia.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3. Realizar, Actividades de proselitismo Político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Realizar actividades de proselitismo político a través de la utilización de sus funciones o por medio de la utilización de infraestructura, bienes o recursos públicos, ya sea a favor o en contra de partidos u organizaciones políticas o candidatos.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4. Hacer Mal Uso de Información Privilegiada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Participar en transacciones u operaciones financieras utilizando información privilegiada de la entidad a la que pertenece o que pudiera tener acceso a ella por su condición o ejercicio del cargo que desempeña, ni debe permitir el uso impropio de dicha información para el beneficio de algún interés.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5. Presionar, Amenazar y/o Acosar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Ejercer presiones, amenazas o acoso sexual contra otros servidores públicos o subordinados que puedan afectar la dignidad de la persona inducir a la realización de acciones dolosas.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</w:pPr>
                  <w:r w:rsidRPr="00682314"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bookmarkStart w:id="4" w:name="CAPITULOIV"/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CAPÍTULO IV</w:t>
                  </w:r>
                  <w:bookmarkEnd w:id="4"/>
                </w:p>
                <w:p w:rsidR="00682314" w:rsidRPr="00682314" w:rsidRDefault="00682314" w:rsidP="006823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INCENTIVOS, SANCIONES Y PROCEDIMIENTO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jc w:val="center"/>
                    <w:rPr>
                      <w:rFonts w:ascii="Helv" w:eastAsia="Times New Roman" w:hAnsi="Helv" w:cs="Arial"/>
                      <w:b/>
                      <w:bCs/>
                      <w:sz w:val="15"/>
                      <w:szCs w:val="15"/>
                      <w:lang w:eastAsia="es-PE"/>
                    </w:rPr>
                  </w:pPr>
                  <w:r w:rsidRPr="00682314">
                    <w:rPr>
                      <w:rFonts w:ascii="Helv" w:eastAsia="Times New Roman" w:hAnsi="Helv" w:cs="Arial"/>
                      <w:b/>
                      <w:bCs/>
                      <w:sz w:val="15"/>
                      <w:szCs w:val="15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  <w:t>Artículo 9º</w:t>
                  </w: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.- Órgano de la Alta Dirección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 xml:space="preserve">9.1 El Órgano de la Alta Dirección de cada entidad pública ejecuta, en la institución de su </w:t>
                  </w:r>
                  <w:proofErr w:type="spellStart"/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compentencia</w:t>
                  </w:r>
                  <w:proofErr w:type="spellEnd"/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, las medidas para promover la cultura de probidad, transparencia, justicia y servicio público establecida en el presente Código.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9.2 El Órgano de la Alta Dirección establece los mecanismos e incentivos que permitan una actuación correcta, transparente y leal de los servidores públicos. En ese sentido dicho órgano está encargado de: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a) Difundir el Código de Ética de la Función Pública.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b) Diseñar, establecer, aplicar y difundir los incentivos y estímulos a los servidores públicos que cumplan con los principios, deberes y obligaciones del presente Código y respeten sus prohibiciones.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c) Desarrollar campañas educativas sobre las sanciones para los servidores públicos que tengan prácticas contrarias a los principios establecidos en el presente Código.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</w:pPr>
                  <w:r w:rsidRPr="00682314"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  <w:t>Artículo 10º</w:t>
                  </w: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.- Sanciones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10.1 La transgresión de los principios y deberes establecidos en el Capítulo II y de las prohibiciones señaladas en el Capítulo III, de la presente Ley, se considera infracción al presente Código, generándose responsabilidad pasible de sanción.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10.2 El Reglamento de la presente Ley establece las correspondientes sanciones. Para su graduación, se tendrá presente las normas sobre carrera administrativa y el régimen laboral aplicable en virtud del cargo o función desempeñada.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10.3 Las sanciones aplicables por la transgresión del presente Código no exime de las responsabilidades administrativas, civiles y penales establecidas en la normatividad.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</w:pPr>
                  <w:r w:rsidRPr="00682314"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  <w:t>Artículo 11º</w:t>
                  </w: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.- Obligación de comunicar transgresión del Código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lastRenderedPageBreak/>
                    <w:t>Todo servidor público que tenga conocimiento de cualquier acto contrario a lo normado por el presente Código tiene la obligación de informar a la Comisión Permanente de Procesos Administrativos disciplinarios de la entidad afectada, o al órgano que haga sus veces, para la conducción del respectivo proceso, bajo responsabilidad.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</w:pPr>
                  <w:r w:rsidRPr="00682314"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  <w:t>Artículo 12º</w:t>
                  </w: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.- Procedimiento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proofErr w:type="gramStart"/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Las entidades públicas aplicará</w:t>
                  </w:r>
                  <w:proofErr w:type="gramEnd"/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, contando con opinión jurídica previa, la correspondiente sanción de acuerdo al reglamento de la presente Ley, al Decreto Legislativo Nº 276 y su Reglamento, cuando corresponda, y a sus normas internas.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</w:pPr>
                  <w:r w:rsidRPr="00682314"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  <w:t>Artículo 13º</w:t>
                  </w: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.- Registro de Sanciones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13.1 Amplíese el contenido del Registro Nacional de Sanciones de Destitución y Despido, establecido en el artículo 242º de la Ley del Procedimiento Administrativo General, Ley Nº 27444, y anótese en él las sanciones producidas por la transgresión del presente Código.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13.2 El Registro deberá contener los datos personales del servidor, la sanción impuesta, el tiempo de duración y la causa de la misma.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13.3 La inscripción en el Registro tiene una duración de un año contado desde la culminación de la sanción.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</w:pPr>
                  <w:r w:rsidRPr="00682314"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bookmarkStart w:id="5" w:name="DISPOSICIONESCOMPLEMENTARIASYFINALES"/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DISPOSICIONES COMPLEMENTARIAS Y FINALES</w:t>
                  </w:r>
                  <w:bookmarkEnd w:id="5"/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Helv" w:eastAsia="Times New Roman" w:hAnsi="Helv" w:cs="Arial"/>
                      <w:b/>
                      <w:bCs/>
                      <w:sz w:val="15"/>
                      <w:szCs w:val="15"/>
                      <w:lang w:eastAsia="es-PE"/>
                    </w:rPr>
                  </w:pPr>
                  <w:r w:rsidRPr="00682314">
                    <w:rPr>
                      <w:rFonts w:ascii="Helv" w:eastAsia="Times New Roman" w:hAnsi="Helv" w:cs="Arial"/>
                      <w:b/>
                      <w:bCs/>
                      <w:sz w:val="15"/>
                      <w:szCs w:val="15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proofErr w:type="gramStart"/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  <w:t>Primera</w:t>
                  </w: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.-</w:t>
                  </w:r>
                  <w:proofErr w:type="gramEnd"/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 xml:space="preserve"> Integración de Procedimientos Especiales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El Código de Ética de la Función Pública es supletorio a las leyes, reglamentos y otras normas de procedimiento existentes en cuanto no lo contradigan o se opongan, en cuyo caso prevalecen las disposiciones especiales.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</w:pPr>
                  <w:r w:rsidRPr="00682314">
                    <w:rPr>
                      <w:rFonts w:ascii="Helv" w:eastAsia="Times New Roman" w:hAnsi="Helv" w:cs="Arial"/>
                      <w:sz w:val="15"/>
                      <w:szCs w:val="15"/>
                      <w:lang w:eastAsia="es-PE"/>
                    </w:rPr>
                    <w:t> 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</w:pPr>
                  <w:proofErr w:type="gramStart"/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u w:val="single"/>
                      <w:lang w:eastAsia="es-PE"/>
                    </w:rPr>
                    <w:t>Segunda</w:t>
                  </w:r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>.-</w:t>
                  </w:r>
                  <w:proofErr w:type="gramEnd"/>
                  <w:r w:rsidRPr="0068231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es-PE"/>
                    </w:rPr>
                    <w:t xml:space="preserve"> Reglamentación</w:t>
                  </w:r>
                </w:p>
                <w:p w:rsidR="00682314" w:rsidRPr="00682314" w:rsidRDefault="00682314" w:rsidP="006823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</w:pPr>
                  <w:r w:rsidRPr="00682314">
                    <w:rPr>
                      <w:rFonts w:ascii="Arial" w:eastAsia="Times New Roman" w:hAnsi="Arial" w:cs="Arial"/>
                      <w:sz w:val="17"/>
                      <w:szCs w:val="17"/>
                      <w:lang w:eastAsia="es-PE"/>
                    </w:rPr>
                    <w:t>El Poder Ejecutivo, a través de la Presidencia del Consejo de Ministros, reglamenta la presente Ley en un plazo máximo de 90 días a partir de su vigencia.</w:t>
                  </w:r>
                </w:p>
              </w:tc>
            </w:tr>
          </w:tbl>
          <w:p w:rsidR="00682314" w:rsidRPr="00682314" w:rsidRDefault="00682314" w:rsidP="006823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PE"/>
              </w:rPr>
            </w:pPr>
          </w:p>
        </w:tc>
      </w:tr>
    </w:tbl>
    <w:p w:rsidR="00682314" w:rsidRDefault="00682314"/>
    <w:sectPr w:rsidR="006823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14"/>
    <w:rsid w:val="00450D16"/>
    <w:rsid w:val="00682314"/>
    <w:rsid w:val="00F2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A6E2"/>
  <w15:chartTrackingRefBased/>
  <w15:docId w15:val="{360520D2-39AB-4097-9675-704B5501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1845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Arana</dc:creator>
  <cp:keywords/>
  <dc:description/>
  <cp:lastModifiedBy>Alexandra Arana</cp:lastModifiedBy>
  <cp:revision>1</cp:revision>
  <dcterms:created xsi:type="dcterms:W3CDTF">2018-02-19T22:01:00Z</dcterms:created>
  <dcterms:modified xsi:type="dcterms:W3CDTF">2018-02-19T22:04:00Z</dcterms:modified>
</cp:coreProperties>
</file>