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835"/>
        <w:gridCol w:w="2977"/>
        <w:gridCol w:w="1672"/>
      </w:tblGrid>
      <w:tr w:rsidR="005403BE" w:rsidRPr="0042060B" w:rsidTr="005535E0">
        <w:trPr>
          <w:trHeight w:val="8731"/>
        </w:trPr>
        <w:tc>
          <w:tcPr>
            <w:tcW w:w="9747" w:type="dxa"/>
            <w:gridSpan w:val="4"/>
          </w:tcPr>
          <w:p w:rsidR="005403BE" w:rsidRPr="0042060B" w:rsidRDefault="005403BE" w:rsidP="00BF01D2">
            <w:pPr>
              <w:rPr>
                <w:rFonts w:ascii="Arial Rounded MT Bold" w:hAnsi="Arial Rounded MT Bold" w:cs="Arial"/>
                <w:sz w:val="22"/>
                <w:szCs w:val="22"/>
              </w:rPr>
            </w:pPr>
            <w:r w:rsidRPr="0042060B">
              <w:rPr>
                <w:rFonts w:ascii="Arial Rounded MT Bold" w:hAnsi="Arial Rounded MT Bold" w:cs="Arial"/>
                <w:sz w:val="22"/>
                <w:szCs w:val="22"/>
              </w:rPr>
              <w:t>Titulo:</w:t>
            </w:r>
          </w:p>
          <w:p w:rsidR="005403BE" w:rsidRPr="0042060B" w:rsidRDefault="005403BE" w:rsidP="00BF01D2">
            <w:pPr>
              <w:jc w:val="center"/>
              <w:rPr>
                <w:rFonts w:ascii="Arial Rounded MT Bold" w:hAnsi="Arial Rounded MT Bold" w:cs="Arial"/>
                <w:sz w:val="56"/>
                <w:szCs w:val="56"/>
              </w:rPr>
            </w:pPr>
          </w:p>
          <w:p w:rsidR="005403BE" w:rsidRPr="0042060B" w:rsidRDefault="005403BE" w:rsidP="00BF01D2">
            <w:pPr>
              <w:jc w:val="center"/>
              <w:rPr>
                <w:rFonts w:ascii="Arial Rounded MT Bold" w:hAnsi="Arial Rounded MT Bold" w:cs="Arial"/>
                <w:sz w:val="56"/>
                <w:szCs w:val="56"/>
              </w:rPr>
            </w:pPr>
          </w:p>
          <w:p w:rsidR="00D54A38" w:rsidRDefault="00D54A38" w:rsidP="00BF01D2">
            <w:pPr>
              <w:jc w:val="center"/>
              <w:rPr>
                <w:rFonts w:ascii="Arial Rounded MT Bold" w:hAnsi="Arial Rounded MT Bold" w:cs="Arial"/>
                <w:sz w:val="56"/>
                <w:szCs w:val="56"/>
              </w:rPr>
            </w:pPr>
          </w:p>
          <w:p w:rsidR="008700FC" w:rsidRDefault="008700FC" w:rsidP="00BF01D2">
            <w:pPr>
              <w:jc w:val="center"/>
              <w:rPr>
                <w:rFonts w:ascii="Arial Rounded MT Bold" w:hAnsi="Arial Rounded MT Bold" w:cs="Arial"/>
                <w:sz w:val="56"/>
                <w:szCs w:val="56"/>
              </w:rPr>
            </w:pPr>
          </w:p>
          <w:p w:rsidR="00625559" w:rsidRPr="0042060B" w:rsidRDefault="00625559" w:rsidP="00BF01D2">
            <w:pPr>
              <w:jc w:val="center"/>
              <w:rPr>
                <w:rFonts w:ascii="Arial Rounded MT Bold" w:hAnsi="Arial Rounded MT Bold" w:cs="Arial"/>
                <w:sz w:val="56"/>
                <w:szCs w:val="56"/>
              </w:rPr>
            </w:pPr>
          </w:p>
          <w:p w:rsidR="005403BE" w:rsidRPr="0042060B" w:rsidRDefault="005403BE" w:rsidP="00BF01D2">
            <w:pPr>
              <w:rPr>
                <w:rFonts w:ascii="Arial Rounded MT Bold" w:hAnsi="Arial Rounded MT Bold" w:cs="Arial"/>
                <w:sz w:val="56"/>
                <w:szCs w:val="56"/>
              </w:rPr>
            </w:pPr>
          </w:p>
          <w:p w:rsidR="005403BE" w:rsidRDefault="005E263B" w:rsidP="004336B1">
            <w:pPr>
              <w:jc w:val="center"/>
              <w:rPr>
                <w:rFonts w:ascii="Arial Rounded MT Bold" w:hAnsi="Arial Rounded MT Bold" w:cs="Arial"/>
                <w:sz w:val="56"/>
                <w:szCs w:val="56"/>
              </w:rPr>
            </w:pPr>
            <w:r>
              <w:rPr>
                <w:rFonts w:ascii="Arial Rounded MT Bold" w:hAnsi="Arial Rounded MT Bold" w:cs="Arial"/>
                <w:sz w:val="56"/>
                <w:szCs w:val="56"/>
              </w:rPr>
              <w:t>Monitoreo de Rutas</w:t>
            </w:r>
          </w:p>
          <w:p w:rsidR="00993268" w:rsidRDefault="00993268" w:rsidP="00BF01D2">
            <w:pPr>
              <w:jc w:val="center"/>
              <w:rPr>
                <w:rFonts w:ascii="Arial Rounded MT Bold" w:hAnsi="Arial Rounded MT Bold" w:cs="Arial"/>
                <w:sz w:val="56"/>
                <w:szCs w:val="56"/>
              </w:rPr>
            </w:pPr>
          </w:p>
          <w:p w:rsidR="004336B1" w:rsidRDefault="004336B1" w:rsidP="00BF01D2">
            <w:pPr>
              <w:jc w:val="center"/>
              <w:rPr>
                <w:rFonts w:ascii="Arial Rounded MT Bold" w:hAnsi="Arial Rounded MT Bold" w:cs="Arial"/>
                <w:sz w:val="56"/>
                <w:szCs w:val="56"/>
              </w:rPr>
            </w:pPr>
          </w:p>
          <w:p w:rsidR="00947983" w:rsidRDefault="00947983" w:rsidP="00BF01D2">
            <w:pPr>
              <w:jc w:val="center"/>
              <w:rPr>
                <w:rFonts w:ascii="Arial Rounded MT Bold" w:hAnsi="Arial Rounded MT Bold" w:cs="Arial"/>
                <w:sz w:val="56"/>
                <w:szCs w:val="56"/>
              </w:rPr>
            </w:pPr>
          </w:p>
          <w:p w:rsidR="00947983" w:rsidRPr="0042060B" w:rsidRDefault="00947983" w:rsidP="00BF01D2">
            <w:pPr>
              <w:jc w:val="center"/>
              <w:rPr>
                <w:rFonts w:ascii="Arial Rounded MT Bold" w:hAnsi="Arial Rounded MT Bold" w:cs="Arial"/>
                <w:sz w:val="56"/>
                <w:szCs w:val="56"/>
              </w:rPr>
            </w:pPr>
            <w:bookmarkStart w:id="0" w:name="_GoBack"/>
            <w:bookmarkEnd w:id="0"/>
          </w:p>
          <w:p w:rsidR="008700FC" w:rsidRDefault="008700FC" w:rsidP="00BF01D2">
            <w:pPr>
              <w:jc w:val="center"/>
              <w:rPr>
                <w:rFonts w:ascii="Arial Rounded MT Bold" w:hAnsi="Arial Rounded MT Bold" w:cs="Arial"/>
                <w:sz w:val="56"/>
                <w:szCs w:val="56"/>
              </w:rPr>
            </w:pPr>
          </w:p>
          <w:p w:rsidR="002000FF" w:rsidRDefault="002000FF" w:rsidP="00BF01D2">
            <w:pPr>
              <w:jc w:val="center"/>
              <w:rPr>
                <w:rFonts w:ascii="Arial Rounded MT Bold" w:hAnsi="Arial Rounded MT Bold" w:cs="Arial"/>
                <w:sz w:val="56"/>
                <w:szCs w:val="56"/>
              </w:rPr>
            </w:pPr>
          </w:p>
          <w:p w:rsidR="005403BE" w:rsidRDefault="005403BE" w:rsidP="00BF01D2">
            <w:pPr>
              <w:jc w:val="center"/>
              <w:rPr>
                <w:rFonts w:ascii="Arial Rounded MT Bold" w:hAnsi="Arial Rounded MT Bold" w:cs="Arial"/>
                <w:sz w:val="56"/>
                <w:szCs w:val="56"/>
              </w:rPr>
            </w:pPr>
          </w:p>
          <w:p w:rsidR="005403BE" w:rsidRPr="0042060B" w:rsidRDefault="005403BE" w:rsidP="00BF01D2">
            <w:pPr>
              <w:rPr>
                <w:rFonts w:ascii="Arial Rounded MT Bold" w:hAnsi="Arial Rounded MT Bold" w:cs="Arial"/>
                <w:sz w:val="56"/>
                <w:szCs w:val="56"/>
              </w:rPr>
            </w:pPr>
          </w:p>
        </w:tc>
      </w:tr>
      <w:tr w:rsidR="00FE0F49" w:rsidRPr="0042060B" w:rsidTr="00FE0F49">
        <w:trPr>
          <w:trHeight w:val="409"/>
        </w:trPr>
        <w:tc>
          <w:tcPr>
            <w:tcW w:w="2263" w:type="dxa"/>
            <w:vAlign w:val="center"/>
          </w:tcPr>
          <w:p w:rsidR="00FE0F49" w:rsidRPr="00006360" w:rsidRDefault="00FE0F49" w:rsidP="00BF01D2">
            <w:pPr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E0F49" w:rsidRPr="00006360" w:rsidRDefault="00FE0F49" w:rsidP="00BF01D2">
            <w:pPr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 w:rsidRPr="00006360">
              <w:rPr>
                <w:rFonts w:ascii="Arial Rounded MT Bold" w:hAnsi="Arial Rounded MT Bold" w:cs="Arial"/>
                <w:sz w:val="22"/>
                <w:szCs w:val="22"/>
              </w:rPr>
              <w:t>PUESTO</w:t>
            </w:r>
          </w:p>
        </w:tc>
        <w:tc>
          <w:tcPr>
            <w:tcW w:w="2977" w:type="dxa"/>
            <w:vAlign w:val="center"/>
          </w:tcPr>
          <w:p w:rsidR="00FE0F49" w:rsidRPr="00006360" w:rsidRDefault="00FE0F49" w:rsidP="00481321">
            <w:pPr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 w:rsidRPr="00006360">
              <w:rPr>
                <w:rFonts w:ascii="Arial Rounded MT Bold" w:hAnsi="Arial Rounded MT Bold" w:cs="Arial"/>
                <w:sz w:val="22"/>
                <w:szCs w:val="22"/>
              </w:rPr>
              <w:t>NOMBRE</w:t>
            </w:r>
          </w:p>
        </w:tc>
        <w:tc>
          <w:tcPr>
            <w:tcW w:w="1672" w:type="dxa"/>
            <w:vAlign w:val="center"/>
          </w:tcPr>
          <w:p w:rsidR="00FE0F49" w:rsidRPr="00006360" w:rsidRDefault="00FE0F49" w:rsidP="00BF01D2">
            <w:pPr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 w:rsidRPr="00006360">
              <w:rPr>
                <w:rFonts w:ascii="Arial Rounded MT Bold" w:hAnsi="Arial Rounded MT Bold" w:cs="Arial"/>
                <w:sz w:val="22"/>
                <w:szCs w:val="22"/>
              </w:rPr>
              <w:t>FECHA</w:t>
            </w:r>
          </w:p>
        </w:tc>
      </w:tr>
      <w:tr w:rsidR="00FE0F49" w:rsidRPr="0042060B" w:rsidTr="00FE0F49">
        <w:trPr>
          <w:trHeight w:val="605"/>
        </w:trPr>
        <w:tc>
          <w:tcPr>
            <w:tcW w:w="2263" w:type="dxa"/>
            <w:vAlign w:val="center"/>
          </w:tcPr>
          <w:p w:rsidR="00FE0F49" w:rsidRPr="00006360" w:rsidRDefault="00FE0F49" w:rsidP="003C04BB">
            <w:pPr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 w:rsidRPr="00006360">
              <w:rPr>
                <w:rFonts w:ascii="Arial Rounded MT Bold" w:hAnsi="Arial Rounded MT Bold" w:cs="Arial"/>
                <w:sz w:val="22"/>
                <w:szCs w:val="22"/>
              </w:rPr>
              <w:t>ELABORADO POR:</w:t>
            </w:r>
          </w:p>
        </w:tc>
        <w:tc>
          <w:tcPr>
            <w:tcW w:w="2835" w:type="dxa"/>
            <w:vAlign w:val="center"/>
          </w:tcPr>
          <w:p w:rsidR="00FE0F49" w:rsidRPr="00006360" w:rsidRDefault="00FE0F49" w:rsidP="00BF01D2">
            <w:pPr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 w:rsidRPr="00006360">
              <w:rPr>
                <w:rFonts w:ascii="Arial Rounded MT Bold" w:hAnsi="Arial Rounded MT Bold" w:cs="Arial"/>
                <w:sz w:val="22"/>
                <w:szCs w:val="22"/>
              </w:rPr>
              <w:t>Coordinador de Calidad</w:t>
            </w:r>
          </w:p>
        </w:tc>
        <w:tc>
          <w:tcPr>
            <w:tcW w:w="2977" w:type="dxa"/>
            <w:vAlign w:val="center"/>
          </w:tcPr>
          <w:p w:rsidR="00FE0F49" w:rsidRPr="00006360" w:rsidRDefault="00FE0F49" w:rsidP="00034FF4">
            <w:pPr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 w:rsidRPr="00006360">
              <w:rPr>
                <w:rFonts w:ascii="Arial Rounded MT Bold" w:hAnsi="Arial Rounded MT Bold" w:cs="Arial"/>
                <w:sz w:val="22"/>
                <w:szCs w:val="22"/>
              </w:rPr>
              <w:t>Miguel Kikuchi</w:t>
            </w:r>
          </w:p>
        </w:tc>
        <w:tc>
          <w:tcPr>
            <w:tcW w:w="1672" w:type="dxa"/>
            <w:vAlign w:val="center"/>
          </w:tcPr>
          <w:p w:rsidR="00FE0F49" w:rsidRPr="00006360" w:rsidRDefault="00FE0F49" w:rsidP="00006360">
            <w:pPr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 w:rsidRPr="00006360">
              <w:rPr>
                <w:rFonts w:ascii="Arial Rounded MT Bold" w:hAnsi="Arial Rounded MT Bold" w:cs="Arial"/>
                <w:sz w:val="22"/>
                <w:szCs w:val="22"/>
              </w:rPr>
              <w:t>14/08/2018</w:t>
            </w:r>
          </w:p>
        </w:tc>
      </w:tr>
      <w:tr w:rsidR="00FE0F49" w:rsidRPr="0042060B" w:rsidTr="00FE0F49">
        <w:trPr>
          <w:trHeight w:val="701"/>
        </w:trPr>
        <w:tc>
          <w:tcPr>
            <w:tcW w:w="2263" w:type="dxa"/>
            <w:vAlign w:val="center"/>
          </w:tcPr>
          <w:p w:rsidR="00FE0F49" w:rsidRPr="00006360" w:rsidRDefault="00FE0F49" w:rsidP="003C04BB">
            <w:pPr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 w:rsidRPr="00006360">
              <w:rPr>
                <w:rFonts w:ascii="Arial Rounded MT Bold" w:hAnsi="Arial Rounded MT Bold" w:cs="Arial"/>
                <w:sz w:val="22"/>
                <w:szCs w:val="22"/>
              </w:rPr>
              <w:t>REVISADO POR:</w:t>
            </w:r>
          </w:p>
        </w:tc>
        <w:tc>
          <w:tcPr>
            <w:tcW w:w="2835" w:type="dxa"/>
            <w:vAlign w:val="center"/>
          </w:tcPr>
          <w:p w:rsidR="00FE0F49" w:rsidRPr="00006360" w:rsidRDefault="00FE0F49" w:rsidP="00AF053E">
            <w:pPr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 w:rsidRPr="00006360">
              <w:rPr>
                <w:rFonts w:ascii="Arial Rounded MT Bold" w:hAnsi="Arial Rounded MT Bold" w:cs="Arial"/>
                <w:sz w:val="22"/>
                <w:szCs w:val="22"/>
              </w:rPr>
              <w:t xml:space="preserve">Jefe de Seguridad y Transportes </w:t>
            </w:r>
          </w:p>
        </w:tc>
        <w:tc>
          <w:tcPr>
            <w:tcW w:w="2977" w:type="dxa"/>
            <w:vAlign w:val="center"/>
          </w:tcPr>
          <w:p w:rsidR="00FE0F49" w:rsidRPr="00006360" w:rsidRDefault="00FE0F49" w:rsidP="000110DD">
            <w:pPr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 w:rsidRPr="00006360">
              <w:rPr>
                <w:rFonts w:ascii="Arial Rounded MT Bold" w:hAnsi="Arial Rounded MT Bold" w:cs="Arial"/>
                <w:sz w:val="22"/>
                <w:szCs w:val="22"/>
              </w:rPr>
              <w:t>Ricardo Alarcón</w:t>
            </w:r>
          </w:p>
        </w:tc>
        <w:tc>
          <w:tcPr>
            <w:tcW w:w="1672" w:type="dxa"/>
            <w:vAlign w:val="center"/>
          </w:tcPr>
          <w:p w:rsidR="00FE0F49" w:rsidRPr="00006360" w:rsidRDefault="00FE0F49" w:rsidP="004336B1">
            <w:pPr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 w:rsidRPr="00006360">
              <w:rPr>
                <w:rFonts w:ascii="Arial Rounded MT Bold" w:hAnsi="Arial Rounded MT Bold" w:cs="Arial"/>
                <w:sz w:val="22"/>
                <w:szCs w:val="22"/>
              </w:rPr>
              <w:t>14/08/2018</w:t>
            </w:r>
          </w:p>
        </w:tc>
      </w:tr>
      <w:tr w:rsidR="00FE0F49" w:rsidRPr="0042060B" w:rsidTr="00FE0F49">
        <w:trPr>
          <w:trHeight w:val="709"/>
        </w:trPr>
        <w:tc>
          <w:tcPr>
            <w:tcW w:w="2263" w:type="dxa"/>
            <w:vAlign w:val="center"/>
          </w:tcPr>
          <w:p w:rsidR="00FE0F49" w:rsidRPr="00006360" w:rsidRDefault="00FE0F49" w:rsidP="00BF01D2">
            <w:pPr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 w:rsidRPr="00006360">
              <w:rPr>
                <w:rFonts w:ascii="Arial Rounded MT Bold" w:hAnsi="Arial Rounded MT Bold" w:cs="Arial"/>
                <w:sz w:val="22"/>
                <w:szCs w:val="22"/>
              </w:rPr>
              <w:t>APROBADO POR:</w:t>
            </w:r>
          </w:p>
        </w:tc>
        <w:tc>
          <w:tcPr>
            <w:tcW w:w="2835" w:type="dxa"/>
            <w:vAlign w:val="center"/>
          </w:tcPr>
          <w:p w:rsidR="00FE0F49" w:rsidRPr="00006360" w:rsidRDefault="00FE0F49" w:rsidP="00BF01D2">
            <w:pPr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 w:rsidRPr="00006360">
              <w:rPr>
                <w:rFonts w:ascii="Arial Rounded MT Bold" w:hAnsi="Arial Rounded MT Bold" w:cs="Arial"/>
                <w:sz w:val="22"/>
                <w:szCs w:val="22"/>
              </w:rPr>
              <w:t>Gerente General</w:t>
            </w:r>
          </w:p>
        </w:tc>
        <w:tc>
          <w:tcPr>
            <w:tcW w:w="2977" w:type="dxa"/>
            <w:vAlign w:val="center"/>
          </w:tcPr>
          <w:p w:rsidR="00FE0F49" w:rsidRPr="00006360" w:rsidRDefault="00FE0F49" w:rsidP="00034FF4">
            <w:pPr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 w:rsidRPr="00006360">
              <w:rPr>
                <w:rFonts w:ascii="Arial Rounded MT Bold" w:hAnsi="Arial Rounded MT Bold" w:cs="Arial"/>
                <w:sz w:val="22"/>
                <w:szCs w:val="22"/>
              </w:rPr>
              <w:t>Giovanni Klein</w:t>
            </w:r>
          </w:p>
        </w:tc>
        <w:tc>
          <w:tcPr>
            <w:tcW w:w="1672" w:type="dxa"/>
            <w:vAlign w:val="center"/>
          </w:tcPr>
          <w:p w:rsidR="00FE0F49" w:rsidRPr="00006360" w:rsidRDefault="00FE0F49" w:rsidP="00006360">
            <w:pPr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 w:rsidRPr="00006360">
              <w:rPr>
                <w:rFonts w:ascii="Arial Rounded MT Bold" w:hAnsi="Arial Rounded MT Bold" w:cs="Arial"/>
                <w:sz w:val="22"/>
                <w:szCs w:val="22"/>
              </w:rPr>
              <w:t>14/08/2018</w:t>
            </w:r>
          </w:p>
        </w:tc>
      </w:tr>
    </w:tbl>
    <w:p w:rsidR="00E00C33" w:rsidRDefault="00E00C33" w:rsidP="00E00C33">
      <w:pPr>
        <w:jc w:val="both"/>
        <w:rPr>
          <w:rFonts w:ascii="Arial" w:hAnsi="Arial"/>
          <w:sz w:val="18"/>
          <w:szCs w:val="18"/>
        </w:rPr>
      </w:pPr>
    </w:p>
    <w:p w:rsidR="00625559" w:rsidRDefault="00625559" w:rsidP="00E00C33">
      <w:pPr>
        <w:jc w:val="both"/>
        <w:rPr>
          <w:rFonts w:ascii="Arial" w:hAnsi="Arial"/>
          <w:sz w:val="18"/>
          <w:szCs w:val="18"/>
        </w:rPr>
      </w:pPr>
    </w:p>
    <w:p w:rsidR="005E263B" w:rsidRDefault="005E263B" w:rsidP="00E00C33">
      <w:pPr>
        <w:jc w:val="both"/>
        <w:rPr>
          <w:rFonts w:ascii="Arial" w:hAnsi="Arial"/>
          <w:sz w:val="18"/>
          <w:szCs w:val="18"/>
        </w:rPr>
      </w:pPr>
    </w:p>
    <w:p w:rsidR="005E263B" w:rsidRDefault="005E263B" w:rsidP="00E00C33">
      <w:pPr>
        <w:jc w:val="both"/>
        <w:rPr>
          <w:rFonts w:ascii="Arial" w:hAnsi="Arial"/>
          <w:sz w:val="18"/>
          <w:szCs w:val="18"/>
        </w:rPr>
      </w:pPr>
    </w:p>
    <w:p w:rsidR="005E263B" w:rsidRDefault="005E263B" w:rsidP="00E00C33">
      <w:pPr>
        <w:jc w:val="both"/>
        <w:rPr>
          <w:rFonts w:ascii="Arial" w:hAnsi="Arial"/>
          <w:sz w:val="18"/>
          <w:szCs w:val="18"/>
        </w:rPr>
      </w:pPr>
    </w:p>
    <w:p w:rsidR="005E263B" w:rsidRDefault="005E263B" w:rsidP="00E00C33">
      <w:pPr>
        <w:jc w:val="both"/>
        <w:rPr>
          <w:rFonts w:ascii="Arial" w:hAnsi="Arial"/>
          <w:sz w:val="18"/>
          <w:szCs w:val="18"/>
        </w:rPr>
      </w:pPr>
    </w:p>
    <w:p w:rsidR="005E263B" w:rsidRDefault="005E263B" w:rsidP="00E00C33">
      <w:pPr>
        <w:jc w:val="both"/>
        <w:rPr>
          <w:rFonts w:ascii="Arial" w:hAnsi="Arial"/>
          <w:sz w:val="18"/>
          <w:szCs w:val="18"/>
        </w:rPr>
      </w:pPr>
    </w:p>
    <w:p w:rsidR="00006360" w:rsidRDefault="00006360" w:rsidP="00E00C33">
      <w:pPr>
        <w:jc w:val="both"/>
        <w:rPr>
          <w:rFonts w:ascii="Arial" w:hAnsi="Arial"/>
          <w:sz w:val="18"/>
          <w:szCs w:val="18"/>
        </w:rPr>
      </w:pPr>
    </w:p>
    <w:p w:rsidR="009C6442" w:rsidRPr="007B6BC4" w:rsidRDefault="009C6442" w:rsidP="009C6442">
      <w:pPr>
        <w:pStyle w:val="Prrafodelista"/>
        <w:widowControl/>
        <w:numPr>
          <w:ilvl w:val="0"/>
          <w:numId w:val="13"/>
        </w:numPr>
        <w:suppressAutoHyphens w:val="0"/>
        <w:spacing w:after="160" w:line="259" w:lineRule="auto"/>
        <w:ind w:left="720"/>
        <w:contextualSpacing/>
        <w:rPr>
          <w:b/>
        </w:rPr>
      </w:pPr>
      <w:r w:rsidRPr="007B6BC4">
        <w:rPr>
          <w:b/>
        </w:rPr>
        <w:t>OBJETIVO</w:t>
      </w:r>
    </w:p>
    <w:p w:rsidR="00072070" w:rsidRDefault="00072070" w:rsidP="009C6442">
      <w:pPr>
        <w:pStyle w:val="Prrafodelista"/>
        <w:jc w:val="both"/>
      </w:pPr>
    </w:p>
    <w:p w:rsidR="009C6442" w:rsidRDefault="009C6442" w:rsidP="009C6442">
      <w:pPr>
        <w:pStyle w:val="Prrafodelista"/>
        <w:jc w:val="both"/>
      </w:pPr>
      <w:r>
        <w:t>Realizar el seguimiento de la unidad de transporte en toda la ruta establecida desde el punto de salida hasta el punto de llegada en condiciones seguras identificando los peligros y riesgos en la ruta.</w:t>
      </w:r>
    </w:p>
    <w:p w:rsidR="009C6442" w:rsidRDefault="009C6442" w:rsidP="009C6442">
      <w:pPr>
        <w:pStyle w:val="Prrafodelista"/>
      </w:pPr>
    </w:p>
    <w:p w:rsidR="009C6442" w:rsidRPr="007B6BC4" w:rsidRDefault="009C6442" w:rsidP="009C6442">
      <w:pPr>
        <w:pStyle w:val="Prrafodelista"/>
        <w:widowControl/>
        <w:numPr>
          <w:ilvl w:val="0"/>
          <w:numId w:val="13"/>
        </w:numPr>
        <w:suppressAutoHyphens w:val="0"/>
        <w:spacing w:after="160" w:line="259" w:lineRule="auto"/>
        <w:ind w:left="720"/>
        <w:contextualSpacing/>
        <w:rPr>
          <w:b/>
        </w:rPr>
      </w:pPr>
      <w:r w:rsidRPr="007B6BC4">
        <w:rPr>
          <w:b/>
        </w:rPr>
        <w:t>ALCANCE</w:t>
      </w:r>
    </w:p>
    <w:p w:rsidR="00072070" w:rsidRDefault="00072070" w:rsidP="009C6442">
      <w:pPr>
        <w:pStyle w:val="Prrafodelista"/>
      </w:pPr>
    </w:p>
    <w:p w:rsidR="009C6442" w:rsidRDefault="00072070" w:rsidP="009C6442">
      <w:pPr>
        <w:pStyle w:val="Prrafodelista"/>
      </w:pPr>
      <w:r>
        <w:t>A</w:t>
      </w:r>
      <w:r w:rsidR="009C6442">
        <w:t>plica a todos los servicios de transporte de mercadería.</w:t>
      </w:r>
    </w:p>
    <w:p w:rsidR="009C6442" w:rsidRDefault="009C6442" w:rsidP="009C6442">
      <w:pPr>
        <w:pStyle w:val="Prrafodelista"/>
      </w:pPr>
    </w:p>
    <w:p w:rsidR="009C6442" w:rsidRDefault="009C6442" w:rsidP="009C6442">
      <w:pPr>
        <w:pStyle w:val="Prrafodelista"/>
        <w:widowControl/>
        <w:numPr>
          <w:ilvl w:val="0"/>
          <w:numId w:val="13"/>
        </w:numPr>
        <w:suppressAutoHyphens w:val="0"/>
        <w:spacing w:after="160" w:line="259" w:lineRule="auto"/>
        <w:ind w:left="720"/>
        <w:contextualSpacing/>
        <w:rPr>
          <w:b/>
        </w:rPr>
      </w:pPr>
      <w:r w:rsidRPr="007B6BC4">
        <w:rPr>
          <w:b/>
        </w:rPr>
        <w:t>RESPONSABILIDAD</w:t>
      </w:r>
    </w:p>
    <w:p w:rsidR="00072070" w:rsidRPr="007B6BC4" w:rsidRDefault="00072070" w:rsidP="00072070">
      <w:pPr>
        <w:pStyle w:val="Prrafodelista"/>
        <w:widowControl/>
        <w:suppressAutoHyphens w:val="0"/>
        <w:spacing w:after="160" w:line="259" w:lineRule="auto"/>
        <w:ind w:left="720"/>
        <w:contextualSpacing/>
        <w:rPr>
          <w:b/>
        </w:rPr>
      </w:pPr>
    </w:p>
    <w:p w:rsidR="009C6442" w:rsidRDefault="009C6442" w:rsidP="009C6442">
      <w:pPr>
        <w:pStyle w:val="Prrafodelista"/>
        <w:jc w:val="both"/>
      </w:pPr>
      <w:r>
        <w:t>3.1 El Coordinador de Transporte (CTT) es el responsable de realizar el monitoreo o seguimiento del servicio de transporte.</w:t>
      </w:r>
    </w:p>
    <w:p w:rsidR="009C6442" w:rsidRDefault="009C6442" w:rsidP="009C6442">
      <w:pPr>
        <w:pStyle w:val="Prrafodelista"/>
        <w:jc w:val="both"/>
      </w:pPr>
      <w:r>
        <w:t xml:space="preserve">3.2 El Coordinador de Operaciones de </w:t>
      </w:r>
      <w:r w:rsidR="00006360">
        <w:t>T</w:t>
      </w:r>
      <w:r>
        <w:t>ransporte (COT) es el responsable de elaborar la hoja de ruta del servicio de transporte.</w:t>
      </w:r>
    </w:p>
    <w:p w:rsidR="009C6442" w:rsidRDefault="009C6442" w:rsidP="009C6442">
      <w:pPr>
        <w:pStyle w:val="Prrafodelista"/>
        <w:jc w:val="both"/>
      </w:pPr>
      <w:r>
        <w:t>3.3 El Supervisor de Transporte (STR) es el responsable de supervisar la ejecución del monitoreo o seguimiento del servicio de transporte de acuerdo a la hoja de ruta establecida.</w:t>
      </w:r>
    </w:p>
    <w:p w:rsidR="009C6442" w:rsidRDefault="009C6442" w:rsidP="009C6442">
      <w:pPr>
        <w:pStyle w:val="Prrafodelista"/>
        <w:jc w:val="both"/>
      </w:pPr>
      <w:r>
        <w:t>3.4 El Jefe de Seguridad (JSE) es el responsable de la ejecución oportuna del procedimiento de monitoreo e rutas.</w:t>
      </w:r>
    </w:p>
    <w:p w:rsidR="009C6442" w:rsidRDefault="009C6442" w:rsidP="009C6442">
      <w:pPr>
        <w:pStyle w:val="Prrafodelista"/>
        <w:jc w:val="both"/>
      </w:pPr>
      <w:r>
        <w:t xml:space="preserve">3.5 </w:t>
      </w:r>
      <w:r w:rsidR="00006360">
        <w:t>El C</w:t>
      </w:r>
      <w:r>
        <w:t>onductor (CON) es el responsable de cumplir con la hoja de ruta indicada por el Coordinador de Transporte.</w:t>
      </w:r>
    </w:p>
    <w:p w:rsidR="009C6442" w:rsidRDefault="009C6442" w:rsidP="009C6442">
      <w:pPr>
        <w:pStyle w:val="Prrafodelista"/>
        <w:jc w:val="both"/>
      </w:pPr>
    </w:p>
    <w:p w:rsidR="009C6442" w:rsidRPr="007B6BC4" w:rsidRDefault="009C6442" w:rsidP="009C6442">
      <w:pPr>
        <w:pStyle w:val="Prrafodelista"/>
        <w:widowControl/>
        <w:numPr>
          <w:ilvl w:val="0"/>
          <w:numId w:val="13"/>
        </w:numPr>
        <w:suppressAutoHyphens w:val="0"/>
        <w:spacing w:after="160" w:line="259" w:lineRule="auto"/>
        <w:ind w:left="720"/>
        <w:contextualSpacing/>
        <w:rPr>
          <w:b/>
        </w:rPr>
      </w:pPr>
      <w:r w:rsidRPr="007B6BC4">
        <w:rPr>
          <w:b/>
        </w:rPr>
        <w:t>ABREVIATURAS</w:t>
      </w:r>
    </w:p>
    <w:p w:rsidR="00072070" w:rsidRDefault="00072070" w:rsidP="009C6442">
      <w:pPr>
        <w:pStyle w:val="Prrafodelista"/>
      </w:pPr>
    </w:p>
    <w:p w:rsidR="009C6442" w:rsidRDefault="009C6442" w:rsidP="009C6442">
      <w:pPr>
        <w:pStyle w:val="Prrafodelista"/>
      </w:pPr>
      <w:proofErr w:type="gramStart"/>
      <w:r>
        <w:t>COT :</w:t>
      </w:r>
      <w:proofErr w:type="gramEnd"/>
      <w:r>
        <w:t xml:space="preserve"> Coordinador de Operaciones de Transporte</w:t>
      </w:r>
    </w:p>
    <w:p w:rsidR="009C6442" w:rsidRDefault="009C6442" w:rsidP="009C6442">
      <w:pPr>
        <w:pStyle w:val="Prrafodelista"/>
      </w:pPr>
      <w:proofErr w:type="gramStart"/>
      <w:r>
        <w:t>CTT  :</w:t>
      </w:r>
      <w:proofErr w:type="gramEnd"/>
      <w:r>
        <w:t xml:space="preserve"> Coordinador de Transporte</w:t>
      </w:r>
    </w:p>
    <w:p w:rsidR="009C6442" w:rsidRDefault="009C6442" w:rsidP="009C6442">
      <w:pPr>
        <w:pStyle w:val="Prrafodelista"/>
      </w:pPr>
      <w:r>
        <w:t xml:space="preserve">STR </w:t>
      </w:r>
      <w:proofErr w:type="gramStart"/>
      <w:r>
        <w:t xml:space="preserve">  :</w:t>
      </w:r>
      <w:proofErr w:type="gramEnd"/>
      <w:r>
        <w:t xml:space="preserve"> Supervisor de Transporte</w:t>
      </w:r>
    </w:p>
    <w:p w:rsidR="009C6442" w:rsidRDefault="009C6442" w:rsidP="009C6442">
      <w:pPr>
        <w:pStyle w:val="Prrafodelista"/>
      </w:pPr>
      <w:r>
        <w:t xml:space="preserve">JSE  </w:t>
      </w:r>
      <w:proofErr w:type="gramStart"/>
      <w:r>
        <w:t xml:space="preserve">  :</w:t>
      </w:r>
      <w:proofErr w:type="gramEnd"/>
      <w:r>
        <w:t xml:space="preserve"> Jefe de Seguridad</w:t>
      </w:r>
    </w:p>
    <w:p w:rsidR="009C6442" w:rsidRDefault="009C6442" w:rsidP="009C6442">
      <w:pPr>
        <w:pStyle w:val="Prrafodelista"/>
      </w:pPr>
      <w:proofErr w:type="gramStart"/>
      <w:r>
        <w:t>CON  :</w:t>
      </w:r>
      <w:proofErr w:type="gramEnd"/>
      <w:r>
        <w:t xml:space="preserve"> Conductor </w:t>
      </w:r>
    </w:p>
    <w:p w:rsidR="009C6442" w:rsidRDefault="009C6442" w:rsidP="009C6442">
      <w:pPr>
        <w:pStyle w:val="Prrafodelista"/>
      </w:pPr>
    </w:p>
    <w:p w:rsidR="009C6442" w:rsidRPr="007B6BC4" w:rsidRDefault="009C6442" w:rsidP="009C6442">
      <w:pPr>
        <w:pStyle w:val="Prrafodelista"/>
        <w:widowControl/>
        <w:numPr>
          <w:ilvl w:val="0"/>
          <w:numId w:val="13"/>
        </w:numPr>
        <w:suppressAutoHyphens w:val="0"/>
        <w:spacing w:after="160" w:line="259" w:lineRule="auto"/>
        <w:ind w:left="720"/>
        <w:contextualSpacing/>
        <w:rPr>
          <w:b/>
        </w:rPr>
      </w:pPr>
      <w:r w:rsidRPr="007B6BC4">
        <w:rPr>
          <w:b/>
        </w:rPr>
        <w:t>PROCEDIMIENTO</w:t>
      </w:r>
    </w:p>
    <w:tbl>
      <w:tblPr>
        <w:tblW w:w="0" w:type="auto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1977"/>
      </w:tblGrid>
      <w:tr w:rsidR="009C6442" w:rsidTr="00006360">
        <w:tc>
          <w:tcPr>
            <w:tcW w:w="6912" w:type="dxa"/>
            <w:shd w:val="clear" w:color="auto" w:fill="auto"/>
          </w:tcPr>
          <w:p w:rsidR="009C6442" w:rsidRPr="00B82E19" w:rsidRDefault="009C6442" w:rsidP="00B82E19">
            <w:pPr>
              <w:rPr>
                <w:b/>
              </w:rPr>
            </w:pPr>
            <w:r w:rsidRPr="00B82E19">
              <w:rPr>
                <w:b/>
              </w:rPr>
              <w:t>5.1 INFRAESTRUCTURA DEL MONITOREO</w:t>
            </w:r>
          </w:p>
        </w:tc>
        <w:tc>
          <w:tcPr>
            <w:tcW w:w="1916" w:type="dxa"/>
            <w:shd w:val="clear" w:color="auto" w:fill="auto"/>
          </w:tcPr>
          <w:p w:rsidR="009C6442" w:rsidRPr="00B82E19" w:rsidRDefault="009C6442" w:rsidP="00B82E19">
            <w:pPr>
              <w:rPr>
                <w:b/>
              </w:rPr>
            </w:pPr>
            <w:r w:rsidRPr="00B82E19">
              <w:rPr>
                <w:b/>
              </w:rPr>
              <w:t>RESPONSABLE</w:t>
            </w:r>
          </w:p>
        </w:tc>
      </w:tr>
      <w:tr w:rsidR="009C6442" w:rsidTr="00006360">
        <w:tc>
          <w:tcPr>
            <w:tcW w:w="6912" w:type="dxa"/>
            <w:shd w:val="clear" w:color="auto" w:fill="auto"/>
          </w:tcPr>
          <w:p w:rsidR="00006360" w:rsidRDefault="009C6442" w:rsidP="00B82E19">
            <w:pPr>
              <w:jc w:val="both"/>
            </w:pPr>
            <w:r>
              <w:t xml:space="preserve">Las unidades de transporte programadas para realizar el servicio de transporte deben tener instalado y en funcionamiento los equipos de GPS antes de iniciar servicio. </w:t>
            </w:r>
          </w:p>
          <w:p w:rsidR="00006360" w:rsidRDefault="00006360" w:rsidP="00B82E19">
            <w:pPr>
              <w:jc w:val="both"/>
            </w:pPr>
          </w:p>
          <w:p w:rsidR="009C6442" w:rsidRDefault="009C6442" w:rsidP="00B82E19">
            <w:pPr>
              <w:jc w:val="both"/>
            </w:pPr>
            <w:r>
              <w:t>Debe tener pantallas suficientes y en óptimas condiciones para visualizar el seguimiento.</w:t>
            </w:r>
          </w:p>
        </w:tc>
        <w:tc>
          <w:tcPr>
            <w:tcW w:w="1916" w:type="dxa"/>
            <w:shd w:val="clear" w:color="auto" w:fill="auto"/>
          </w:tcPr>
          <w:p w:rsidR="009C6442" w:rsidRDefault="009C6442" w:rsidP="00B82E19">
            <w:r>
              <w:t>COT</w:t>
            </w:r>
          </w:p>
        </w:tc>
      </w:tr>
      <w:tr w:rsidR="009C6442" w:rsidTr="00006360">
        <w:tc>
          <w:tcPr>
            <w:tcW w:w="6912" w:type="dxa"/>
            <w:shd w:val="clear" w:color="auto" w:fill="auto"/>
          </w:tcPr>
          <w:p w:rsidR="009C6442" w:rsidRPr="00B82E19" w:rsidRDefault="009C6442" w:rsidP="00B82E19">
            <w:pPr>
              <w:rPr>
                <w:b/>
              </w:rPr>
            </w:pPr>
            <w:r w:rsidRPr="00B82E19">
              <w:rPr>
                <w:b/>
              </w:rPr>
              <w:t>5.2 ELABORACIÓN HOJA DE RUTAS</w:t>
            </w:r>
          </w:p>
        </w:tc>
        <w:tc>
          <w:tcPr>
            <w:tcW w:w="1916" w:type="dxa"/>
            <w:shd w:val="clear" w:color="auto" w:fill="auto"/>
          </w:tcPr>
          <w:p w:rsidR="009C6442" w:rsidRDefault="009C6442" w:rsidP="00B82E19"/>
        </w:tc>
      </w:tr>
      <w:tr w:rsidR="009C6442" w:rsidTr="00006360">
        <w:tc>
          <w:tcPr>
            <w:tcW w:w="6912" w:type="dxa"/>
            <w:shd w:val="clear" w:color="auto" w:fill="auto"/>
          </w:tcPr>
          <w:p w:rsidR="00006360" w:rsidRDefault="009C6442" w:rsidP="00B82E19">
            <w:pPr>
              <w:jc w:val="both"/>
            </w:pPr>
            <w:r>
              <w:t>La hoja de ruta deberá tener la siguiente información:</w:t>
            </w:r>
          </w:p>
          <w:p w:rsidR="009C6442" w:rsidRDefault="009C6442" w:rsidP="00B82E19">
            <w:pPr>
              <w:jc w:val="both"/>
            </w:pPr>
            <w:r>
              <w:t>1) Tramo de la ruta 2)Velocidad Máxima Permitida 3) Velocidad Mínima Permitida 4) Características de la vía 5) Peligros Asociados 6) Riesgos Asociados 7) Registro fotográfico.</w:t>
            </w:r>
          </w:p>
        </w:tc>
        <w:tc>
          <w:tcPr>
            <w:tcW w:w="1916" w:type="dxa"/>
            <w:shd w:val="clear" w:color="auto" w:fill="auto"/>
          </w:tcPr>
          <w:p w:rsidR="009C6442" w:rsidRDefault="009C6442" w:rsidP="00B82E19">
            <w:r>
              <w:t>COT</w:t>
            </w:r>
          </w:p>
        </w:tc>
      </w:tr>
      <w:tr w:rsidR="009C6442" w:rsidTr="00006360">
        <w:tc>
          <w:tcPr>
            <w:tcW w:w="6912" w:type="dxa"/>
            <w:shd w:val="clear" w:color="auto" w:fill="auto"/>
          </w:tcPr>
          <w:p w:rsidR="009C6442" w:rsidRPr="00B82E19" w:rsidRDefault="009C6442" w:rsidP="00B82E19">
            <w:pPr>
              <w:rPr>
                <w:b/>
              </w:rPr>
            </w:pPr>
            <w:r w:rsidRPr="00B82E19">
              <w:rPr>
                <w:b/>
              </w:rPr>
              <w:t>5.3 ELABORACIÓN DE GEOCERCAS</w:t>
            </w:r>
          </w:p>
        </w:tc>
        <w:tc>
          <w:tcPr>
            <w:tcW w:w="1916" w:type="dxa"/>
            <w:shd w:val="clear" w:color="auto" w:fill="auto"/>
          </w:tcPr>
          <w:p w:rsidR="009C6442" w:rsidRDefault="009C6442" w:rsidP="00B82E19"/>
        </w:tc>
      </w:tr>
      <w:tr w:rsidR="009C6442" w:rsidTr="00006360">
        <w:tc>
          <w:tcPr>
            <w:tcW w:w="6912" w:type="dxa"/>
            <w:shd w:val="clear" w:color="auto" w:fill="auto"/>
          </w:tcPr>
          <w:p w:rsidR="009C6442" w:rsidRDefault="00072070" w:rsidP="00B82E19">
            <w:r>
              <w:lastRenderedPageBreak/>
              <w:t xml:space="preserve">Se deben generar </w:t>
            </w:r>
            <w:proofErr w:type="spellStart"/>
            <w:r>
              <w:t>G</w:t>
            </w:r>
            <w:r w:rsidR="009C6442">
              <w:t>eocercas</w:t>
            </w:r>
            <w:proofErr w:type="spellEnd"/>
            <w:r w:rsidR="009C6442">
              <w:t xml:space="preserve">  en las rutas para delimitar zonas geográficas y evitar desvíos no autorizados.</w:t>
            </w:r>
          </w:p>
        </w:tc>
        <w:tc>
          <w:tcPr>
            <w:tcW w:w="1916" w:type="dxa"/>
            <w:shd w:val="clear" w:color="auto" w:fill="auto"/>
          </w:tcPr>
          <w:p w:rsidR="009C6442" w:rsidRDefault="009C6442" w:rsidP="00B82E19">
            <w:r>
              <w:t>CTT</w:t>
            </w:r>
          </w:p>
        </w:tc>
      </w:tr>
      <w:tr w:rsidR="009C6442" w:rsidTr="00006360">
        <w:tc>
          <w:tcPr>
            <w:tcW w:w="6912" w:type="dxa"/>
            <w:shd w:val="clear" w:color="auto" w:fill="auto"/>
          </w:tcPr>
          <w:p w:rsidR="009C6442" w:rsidRPr="00B82E19" w:rsidRDefault="009C6442" w:rsidP="00B82E19">
            <w:pPr>
              <w:rPr>
                <w:b/>
              </w:rPr>
            </w:pPr>
            <w:r w:rsidRPr="00B82E19">
              <w:rPr>
                <w:b/>
              </w:rPr>
              <w:t>5.4 REPORTE STATUS DE UNIDADES POR GPS</w:t>
            </w:r>
          </w:p>
        </w:tc>
        <w:tc>
          <w:tcPr>
            <w:tcW w:w="1916" w:type="dxa"/>
            <w:shd w:val="clear" w:color="auto" w:fill="auto"/>
          </w:tcPr>
          <w:p w:rsidR="009C6442" w:rsidRDefault="009C6442" w:rsidP="00B82E19"/>
        </w:tc>
      </w:tr>
      <w:tr w:rsidR="009C6442" w:rsidTr="00006360">
        <w:tc>
          <w:tcPr>
            <w:tcW w:w="6912" w:type="dxa"/>
            <w:shd w:val="clear" w:color="auto" w:fill="auto"/>
          </w:tcPr>
          <w:p w:rsidR="00006360" w:rsidRDefault="009C6442" w:rsidP="00B82E19">
            <w:pPr>
              <w:jc w:val="both"/>
            </w:pPr>
            <w:r>
              <w:t>El reporte del status de las unidades deberá ser enviada al Ejecutivo de Servicio al Cliente para que la retransmita a su cliente.</w:t>
            </w:r>
          </w:p>
          <w:p w:rsidR="00006360" w:rsidRDefault="009C6442" w:rsidP="00006360">
            <w:pPr>
              <w:jc w:val="both"/>
            </w:pPr>
            <w:r>
              <w:t>La información debe comprender:</w:t>
            </w:r>
          </w:p>
          <w:p w:rsidR="009C6442" w:rsidRDefault="009C6442" w:rsidP="00006360">
            <w:pPr>
              <w:jc w:val="both"/>
            </w:pPr>
            <w:r>
              <w:t xml:space="preserve">1) Salida para iniciar servicio 2) Llegada al punto de carga 3) Salida del punto de carga 4) Recorrido </w:t>
            </w:r>
            <w:proofErr w:type="gramStart"/>
            <w:r>
              <w:t>5)Llegada</w:t>
            </w:r>
            <w:proofErr w:type="gramEnd"/>
            <w:r>
              <w:t xml:space="preserve"> al punto de descarga 6) Salida del punto de descarga. En cada caso con imagen de la ubicación.</w:t>
            </w:r>
          </w:p>
        </w:tc>
        <w:tc>
          <w:tcPr>
            <w:tcW w:w="1916" w:type="dxa"/>
            <w:shd w:val="clear" w:color="auto" w:fill="auto"/>
          </w:tcPr>
          <w:p w:rsidR="009C6442" w:rsidRDefault="009C6442" w:rsidP="00B82E19">
            <w:r>
              <w:t>CTT</w:t>
            </w:r>
          </w:p>
        </w:tc>
      </w:tr>
      <w:tr w:rsidR="009C6442" w:rsidTr="00006360">
        <w:tc>
          <w:tcPr>
            <w:tcW w:w="6912" w:type="dxa"/>
            <w:shd w:val="clear" w:color="auto" w:fill="auto"/>
          </w:tcPr>
          <w:p w:rsidR="009C6442" w:rsidRPr="00B82E19" w:rsidRDefault="009C6442" w:rsidP="00B82E19">
            <w:pPr>
              <w:rPr>
                <w:b/>
              </w:rPr>
            </w:pPr>
            <w:r w:rsidRPr="00B82E19">
              <w:rPr>
                <w:b/>
              </w:rPr>
              <w:t>5.5 SITUACIONES DE RIESGO</w:t>
            </w:r>
          </w:p>
        </w:tc>
        <w:tc>
          <w:tcPr>
            <w:tcW w:w="1916" w:type="dxa"/>
            <w:shd w:val="clear" w:color="auto" w:fill="auto"/>
          </w:tcPr>
          <w:p w:rsidR="009C6442" w:rsidRDefault="009C6442" w:rsidP="00B82E19"/>
        </w:tc>
      </w:tr>
      <w:tr w:rsidR="009C6442" w:rsidTr="00006360">
        <w:tc>
          <w:tcPr>
            <w:tcW w:w="6912" w:type="dxa"/>
            <w:shd w:val="clear" w:color="auto" w:fill="auto"/>
          </w:tcPr>
          <w:p w:rsidR="009C6442" w:rsidRDefault="00072070" w:rsidP="00B82E19">
            <w:r>
              <w:t>El C</w:t>
            </w:r>
            <w:r w:rsidR="009C6442">
              <w:t xml:space="preserve">oordinador de </w:t>
            </w:r>
            <w:r>
              <w:t>T</w:t>
            </w:r>
            <w:r w:rsidR="009C6442">
              <w:t xml:space="preserve">ransporte comunicará al Supervisor </w:t>
            </w:r>
            <w:r>
              <w:t>d</w:t>
            </w:r>
            <w:r w:rsidR="009C6442">
              <w:t>e Transporte</w:t>
            </w:r>
            <w:r>
              <w:t>,</w:t>
            </w:r>
            <w:r w:rsidR="009C6442">
              <w:t xml:space="preserve"> que activará el plan de emergencia en caso de:</w:t>
            </w:r>
          </w:p>
          <w:p w:rsidR="00006360" w:rsidRDefault="00006360" w:rsidP="00B82E19"/>
          <w:p w:rsidR="009C6442" w:rsidRDefault="00006360" w:rsidP="00B82E19">
            <w:pPr>
              <w:pStyle w:val="Prrafodelista"/>
              <w:widowControl/>
              <w:numPr>
                <w:ilvl w:val="0"/>
                <w:numId w:val="17"/>
              </w:numPr>
              <w:suppressAutoHyphens w:val="0"/>
              <w:contextualSpacing/>
            </w:pPr>
            <w:r>
              <w:t>El C</w:t>
            </w:r>
            <w:r w:rsidR="009C6442">
              <w:t xml:space="preserve">onductor no contesta las llamadas del </w:t>
            </w:r>
            <w:r>
              <w:t>C</w:t>
            </w:r>
            <w:r w:rsidR="009C6442">
              <w:t xml:space="preserve">oordinador de </w:t>
            </w:r>
            <w:r>
              <w:t>T</w:t>
            </w:r>
            <w:r w:rsidR="009C6442">
              <w:t>ransporte.</w:t>
            </w:r>
          </w:p>
          <w:p w:rsidR="009C6442" w:rsidRDefault="009C6442" w:rsidP="00B82E19">
            <w:pPr>
              <w:pStyle w:val="Prrafodelista"/>
              <w:widowControl/>
              <w:numPr>
                <w:ilvl w:val="0"/>
                <w:numId w:val="17"/>
              </w:numPr>
              <w:suppressAutoHyphens w:val="0"/>
              <w:contextualSpacing/>
            </w:pPr>
            <w:r>
              <w:t xml:space="preserve"> La señal de </w:t>
            </w:r>
            <w:r w:rsidR="00006360">
              <w:t>GPS</w:t>
            </w:r>
            <w:r>
              <w:t xml:space="preserve"> se encuentra congelada hasta por un minuto como máximo.</w:t>
            </w:r>
          </w:p>
          <w:p w:rsidR="009C6442" w:rsidRPr="00FF348C" w:rsidRDefault="00006360" w:rsidP="00B82E19">
            <w:pPr>
              <w:pStyle w:val="Prrafodelista"/>
              <w:widowControl/>
              <w:numPr>
                <w:ilvl w:val="0"/>
                <w:numId w:val="17"/>
              </w:numPr>
              <w:suppressAutoHyphens w:val="0"/>
              <w:contextualSpacing/>
            </w:pPr>
            <w:r>
              <w:t>El C</w:t>
            </w:r>
            <w:r w:rsidR="00072070">
              <w:t>onductor se desví</w:t>
            </w:r>
            <w:r w:rsidR="009C6442">
              <w:t xml:space="preserve">a de la ruta sin </w:t>
            </w:r>
            <w:proofErr w:type="gramStart"/>
            <w:r w:rsidR="009C6442">
              <w:t>autorización .</w:t>
            </w:r>
            <w:proofErr w:type="gramEnd"/>
            <w:r w:rsidR="009C6442">
              <w:t xml:space="preserve"> </w:t>
            </w:r>
          </w:p>
        </w:tc>
        <w:tc>
          <w:tcPr>
            <w:tcW w:w="1916" w:type="dxa"/>
            <w:shd w:val="clear" w:color="auto" w:fill="auto"/>
          </w:tcPr>
          <w:p w:rsidR="009C6442" w:rsidRDefault="009C6442" w:rsidP="00B82E19">
            <w:r>
              <w:t>CTT</w:t>
            </w:r>
          </w:p>
        </w:tc>
      </w:tr>
      <w:tr w:rsidR="009C6442" w:rsidTr="00006360">
        <w:tc>
          <w:tcPr>
            <w:tcW w:w="6912" w:type="dxa"/>
            <w:shd w:val="clear" w:color="auto" w:fill="auto"/>
          </w:tcPr>
          <w:p w:rsidR="009C6442" w:rsidRPr="00B82E19" w:rsidRDefault="009C6442" w:rsidP="00B82E19">
            <w:pPr>
              <w:rPr>
                <w:b/>
              </w:rPr>
            </w:pPr>
            <w:r w:rsidRPr="00B82E19">
              <w:rPr>
                <w:b/>
              </w:rPr>
              <w:t>5.6 ACTUALIZACIÓN DE PLATAFORMA GPS</w:t>
            </w:r>
          </w:p>
        </w:tc>
        <w:tc>
          <w:tcPr>
            <w:tcW w:w="1916" w:type="dxa"/>
            <w:shd w:val="clear" w:color="auto" w:fill="auto"/>
          </w:tcPr>
          <w:p w:rsidR="009C6442" w:rsidRDefault="009C6442" w:rsidP="00B82E19"/>
        </w:tc>
      </w:tr>
      <w:tr w:rsidR="009C6442" w:rsidTr="00006360">
        <w:tc>
          <w:tcPr>
            <w:tcW w:w="6912" w:type="dxa"/>
            <w:shd w:val="clear" w:color="auto" w:fill="auto"/>
          </w:tcPr>
          <w:p w:rsidR="009C6442" w:rsidRDefault="009C6442" w:rsidP="00072070">
            <w:pPr>
              <w:jc w:val="both"/>
            </w:pPr>
            <w:r>
              <w:t xml:space="preserve">El Coordinador de Transporte informará al Proveedor de </w:t>
            </w:r>
            <w:r w:rsidR="00072070">
              <w:t>GPS</w:t>
            </w:r>
            <w:r>
              <w:t xml:space="preserve"> y al Supervisor de Tr</w:t>
            </w:r>
            <w:r w:rsidR="00072070">
              <w:t>ansporte si la plataforma de GPS</w:t>
            </w:r>
            <w:r>
              <w:t xml:space="preserve"> no está funcionando correctamente para una solución inmediata que no afecte el servicio.</w:t>
            </w:r>
          </w:p>
        </w:tc>
        <w:tc>
          <w:tcPr>
            <w:tcW w:w="1916" w:type="dxa"/>
            <w:shd w:val="clear" w:color="auto" w:fill="auto"/>
          </w:tcPr>
          <w:p w:rsidR="009C6442" w:rsidRDefault="009C6442" w:rsidP="00B82E19">
            <w:r>
              <w:t>CTT</w:t>
            </w:r>
          </w:p>
        </w:tc>
      </w:tr>
      <w:tr w:rsidR="009C6442" w:rsidTr="00006360">
        <w:tc>
          <w:tcPr>
            <w:tcW w:w="6912" w:type="dxa"/>
            <w:shd w:val="clear" w:color="auto" w:fill="auto"/>
          </w:tcPr>
          <w:p w:rsidR="009C6442" w:rsidRPr="00B82E19" w:rsidRDefault="009C6442" w:rsidP="00B82E19">
            <w:pPr>
              <w:rPr>
                <w:b/>
              </w:rPr>
            </w:pPr>
            <w:r w:rsidRPr="00B82E19">
              <w:rPr>
                <w:b/>
              </w:rPr>
              <w:t>5.7 MANTENIMIENTO DE PLATAFORMA GPS</w:t>
            </w:r>
          </w:p>
        </w:tc>
        <w:tc>
          <w:tcPr>
            <w:tcW w:w="1916" w:type="dxa"/>
            <w:shd w:val="clear" w:color="auto" w:fill="auto"/>
          </w:tcPr>
          <w:p w:rsidR="009C6442" w:rsidRDefault="009C6442" w:rsidP="00B82E19"/>
        </w:tc>
      </w:tr>
      <w:tr w:rsidR="009C6442" w:rsidTr="00006360">
        <w:tc>
          <w:tcPr>
            <w:tcW w:w="6912" w:type="dxa"/>
            <w:shd w:val="clear" w:color="auto" w:fill="auto"/>
          </w:tcPr>
          <w:p w:rsidR="009C6442" w:rsidRDefault="00072070" w:rsidP="00072070">
            <w:pPr>
              <w:jc w:val="both"/>
            </w:pPr>
            <w:r>
              <w:t>El Supervisor de T</w:t>
            </w:r>
            <w:r w:rsidR="009C6442">
              <w:t xml:space="preserve">ransporte gestionará con el proveedor el mantenimiento de los equipos de </w:t>
            </w:r>
            <w:r>
              <w:t>GPS</w:t>
            </w:r>
            <w:r w:rsidR="009C6442">
              <w:t xml:space="preserve"> de las unidades para lo cual se establecerá la frecuencia del mantenimiento.</w:t>
            </w:r>
          </w:p>
        </w:tc>
        <w:tc>
          <w:tcPr>
            <w:tcW w:w="1916" w:type="dxa"/>
            <w:shd w:val="clear" w:color="auto" w:fill="auto"/>
          </w:tcPr>
          <w:p w:rsidR="009C6442" w:rsidRDefault="009C6442" w:rsidP="00B82E19">
            <w:r>
              <w:t>ST</w:t>
            </w:r>
            <w:r w:rsidR="00072070">
              <w:t>R</w:t>
            </w:r>
          </w:p>
        </w:tc>
      </w:tr>
    </w:tbl>
    <w:p w:rsidR="009C6442" w:rsidRDefault="009C6442" w:rsidP="009C6442"/>
    <w:p w:rsidR="009C6442" w:rsidRDefault="009C6442" w:rsidP="009C6442"/>
    <w:p w:rsidR="00072070" w:rsidRPr="007B6BC4" w:rsidRDefault="00072070" w:rsidP="00072070">
      <w:pPr>
        <w:pStyle w:val="Prrafodelista"/>
        <w:widowControl/>
        <w:numPr>
          <w:ilvl w:val="0"/>
          <w:numId w:val="13"/>
        </w:numPr>
        <w:suppressAutoHyphens w:val="0"/>
        <w:spacing w:after="160" w:line="259" w:lineRule="auto"/>
        <w:ind w:left="720"/>
        <w:contextualSpacing/>
        <w:rPr>
          <w:b/>
        </w:rPr>
      </w:pPr>
      <w:r>
        <w:rPr>
          <w:b/>
        </w:rPr>
        <w:t>CONTROL DE CAMBIOS</w:t>
      </w:r>
    </w:p>
    <w:p w:rsidR="00072070" w:rsidRDefault="00072070" w:rsidP="00072070">
      <w:pPr>
        <w:pStyle w:val="Prrafodelista"/>
      </w:pPr>
    </w:p>
    <w:p w:rsidR="009C6442" w:rsidRDefault="00072070" w:rsidP="00072070">
      <w:pPr>
        <w:pStyle w:val="Prrafodelista"/>
      </w:pPr>
      <w:r>
        <w:t>No aplica por ser primera versión</w:t>
      </w:r>
    </w:p>
    <w:p w:rsidR="00072070" w:rsidRDefault="00072070" w:rsidP="00072070">
      <w:pPr>
        <w:pStyle w:val="Prrafodelista"/>
      </w:pPr>
    </w:p>
    <w:p w:rsidR="00072070" w:rsidRDefault="00072070" w:rsidP="00072070">
      <w:pPr>
        <w:pStyle w:val="Prrafodelista"/>
      </w:pPr>
    </w:p>
    <w:p w:rsidR="00072070" w:rsidRDefault="00072070" w:rsidP="00072070">
      <w:pPr>
        <w:pStyle w:val="Prrafodelista"/>
      </w:pPr>
    </w:p>
    <w:p w:rsidR="00072070" w:rsidRDefault="00072070" w:rsidP="00072070">
      <w:pPr>
        <w:pStyle w:val="Prrafodelista"/>
      </w:pPr>
    </w:p>
    <w:p w:rsidR="00072070" w:rsidRDefault="00072070" w:rsidP="00072070">
      <w:pPr>
        <w:pStyle w:val="Prrafodelista"/>
      </w:pPr>
    </w:p>
    <w:p w:rsidR="00072070" w:rsidRPr="00072070" w:rsidRDefault="00072070" w:rsidP="00072070">
      <w:pPr>
        <w:pStyle w:val="Prrafodelista"/>
      </w:pPr>
    </w:p>
    <w:sectPr w:rsidR="00072070" w:rsidRPr="00072070" w:rsidSect="00466C56">
      <w:headerReference w:type="default" r:id="rId8"/>
      <w:footerReference w:type="default" r:id="rId9"/>
      <w:footnotePr>
        <w:pos w:val="beneathText"/>
      </w:footnotePr>
      <w:type w:val="continuous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E19" w:rsidRDefault="00B82E19" w:rsidP="005E6EAB">
      <w:r>
        <w:separator/>
      </w:r>
    </w:p>
  </w:endnote>
  <w:endnote w:type="continuationSeparator" w:id="0">
    <w:p w:rsidR="00B82E19" w:rsidRDefault="00B82E19" w:rsidP="005E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F49" w:rsidRPr="00FE0F49" w:rsidRDefault="00FE0F49" w:rsidP="00FE0F49">
    <w:pPr>
      <w:pStyle w:val="Piedepgina"/>
      <w:jc w:val="both"/>
      <w:rPr>
        <w:sz w:val="18"/>
        <w:szCs w:val="18"/>
      </w:rPr>
    </w:pPr>
    <w:r>
      <w:rPr>
        <w:sz w:val="18"/>
        <w:szCs w:val="18"/>
      </w:rPr>
      <w:t>La impresión de este documento</w:t>
    </w:r>
    <w:r w:rsidRPr="00CF0B79">
      <w:rPr>
        <w:sz w:val="18"/>
        <w:szCs w:val="18"/>
      </w:rPr>
      <w:t xml:space="preserve"> </w:t>
    </w:r>
    <w:r>
      <w:rPr>
        <w:sz w:val="18"/>
        <w:szCs w:val="18"/>
      </w:rPr>
      <w:t>se</w:t>
    </w:r>
    <w:r w:rsidRPr="00CF0B79">
      <w:rPr>
        <w:sz w:val="18"/>
        <w:szCs w:val="18"/>
      </w:rPr>
      <w:t xml:space="preserve"> considera </w:t>
    </w:r>
    <w:r w:rsidRPr="00CF0B79">
      <w:rPr>
        <w:b/>
        <w:sz w:val="18"/>
        <w:szCs w:val="18"/>
      </w:rPr>
      <w:t>COPIA NO CONTROLADA</w:t>
    </w:r>
    <w:r>
      <w:rPr>
        <w:sz w:val="18"/>
        <w:szCs w:val="18"/>
      </w:rPr>
      <w:t>, se debe</w:t>
    </w:r>
    <w:r w:rsidRPr="00CF0B79">
      <w:rPr>
        <w:sz w:val="18"/>
        <w:szCs w:val="18"/>
      </w:rPr>
      <w:t xml:space="preserve"> validar la </w:t>
    </w:r>
    <w:r>
      <w:rPr>
        <w:sz w:val="18"/>
        <w:szCs w:val="18"/>
      </w:rPr>
      <w:t>edición</w:t>
    </w:r>
    <w:r w:rsidRPr="00CF0B79">
      <w:rPr>
        <w:sz w:val="18"/>
        <w:szCs w:val="18"/>
      </w:rPr>
      <w:t xml:space="preserve"> en el </w:t>
    </w:r>
    <w:proofErr w:type="spellStart"/>
    <w:r>
      <w:rPr>
        <w:sz w:val="18"/>
        <w:szCs w:val="18"/>
      </w:rPr>
      <w:t>Website</w:t>
    </w:r>
    <w:proofErr w:type="spellEnd"/>
    <w:r w:rsidRPr="00CF0B79">
      <w:rPr>
        <w:sz w:val="18"/>
        <w:szCs w:val="18"/>
      </w:rPr>
      <w:t xml:space="preserve"> de CLI; el mal uso del presente documento se considera como falta grave, </w:t>
    </w:r>
    <w:r>
      <w:rPr>
        <w:sz w:val="18"/>
        <w:szCs w:val="18"/>
      </w:rPr>
      <w:t xml:space="preserve">cuya sanción es la indicada en </w:t>
    </w:r>
    <w:r w:rsidRPr="00CF0B79">
      <w:rPr>
        <w:sz w:val="18"/>
        <w:szCs w:val="18"/>
      </w:rPr>
      <w:t>el RIT</w:t>
    </w:r>
    <w:r>
      <w:rPr>
        <w:sz w:val="18"/>
        <w:szCs w:val="18"/>
      </w:rPr>
      <w:t xml:space="preserve"> para este tipo de faltas.</w:t>
    </w:r>
    <w:r w:rsidRPr="007971F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E19" w:rsidRDefault="00B82E19" w:rsidP="005E6EAB">
      <w:r>
        <w:separator/>
      </w:r>
    </w:p>
  </w:footnote>
  <w:footnote w:type="continuationSeparator" w:id="0">
    <w:p w:rsidR="00B82E19" w:rsidRDefault="00B82E19" w:rsidP="005E6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19" w:type="dxa"/>
      <w:tblInd w:w="-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28"/>
      <w:gridCol w:w="5807"/>
      <w:gridCol w:w="1984"/>
    </w:tblGrid>
    <w:tr w:rsidR="00D15A7B" w:rsidTr="005535E0">
      <w:trPr>
        <w:cantSplit/>
        <w:trHeight w:hRule="exact" w:val="539"/>
        <w:tblHeader/>
      </w:trPr>
      <w:tc>
        <w:tcPr>
          <w:tcW w:w="192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D15A7B" w:rsidRDefault="00D15A7B" w:rsidP="00F31B83">
          <w:pPr>
            <w:pStyle w:val="Encabezado"/>
            <w:tabs>
              <w:tab w:val="left" w:pos="1276"/>
            </w:tabs>
          </w:pPr>
        </w:p>
        <w:p w:rsidR="00D15A7B" w:rsidRPr="006A2CBC" w:rsidRDefault="005E263B" w:rsidP="00F31B83">
          <w:pPr>
            <w:jc w:val="center"/>
          </w:pPr>
          <w:r w:rsidRPr="004B5863">
            <w:rPr>
              <w:noProof/>
              <w:lang w:val="es-PE"/>
            </w:rPr>
            <w:drawing>
              <wp:inline distT="0" distB="0" distL="0" distR="0">
                <wp:extent cx="952500" cy="44767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D15A7B" w:rsidRDefault="00A2598C" w:rsidP="005535E0">
          <w:pPr>
            <w:pStyle w:val="Encabezado"/>
            <w:snapToGrid w:val="0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PROCEDIMIENTO</w:t>
          </w:r>
        </w:p>
      </w:tc>
      <w:tc>
        <w:tcPr>
          <w:tcW w:w="198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15A7B" w:rsidRDefault="005403BE" w:rsidP="00F708FD">
          <w:pPr>
            <w:pStyle w:val="Encabezado"/>
            <w:snapToGrid w:val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Código: </w:t>
          </w:r>
          <w:r w:rsidR="005E263B">
            <w:rPr>
              <w:rFonts w:cs="Arial"/>
              <w:sz w:val="16"/>
              <w:szCs w:val="16"/>
            </w:rPr>
            <w:t>PRO-TT-013</w:t>
          </w:r>
        </w:p>
        <w:p w:rsidR="00D45116" w:rsidRPr="00D37025" w:rsidRDefault="004336B1" w:rsidP="00F708FD">
          <w:pPr>
            <w:pStyle w:val="Encabezado"/>
            <w:snapToGrid w:val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Versión: 01</w:t>
          </w:r>
        </w:p>
        <w:p w:rsidR="00D15A7B" w:rsidRDefault="00034FF4" w:rsidP="00F708FD">
          <w:pPr>
            <w:pStyle w:val="Encabezad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Fecha:  </w:t>
          </w:r>
          <w:r w:rsidR="004336B1">
            <w:rPr>
              <w:rFonts w:cs="Arial"/>
              <w:sz w:val="16"/>
              <w:szCs w:val="16"/>
            </w:rPr>
            <w:t>1</w:t>
          </w:r>
          <w:r w:rsidR="005E263B">
            <w:rPr>
              <w:rFonts w:cs="Arial"/>
              <w:sz w:val="16"/>
              <w:szCs w:val="16"/>
            </w:rPr>
            <w:t>4</w:t>
          </w:r>
          <w:r w:rsidR="004336B1">
            <w:rPr>
              <w:rFonts w:cs="Arial"/>
              <w:sz w:val="16"/>
              <w:szCs w:val="16"/>
            </w:rPr>
            <w:t>/0</w:t>
          </w:r>
          <w:r w:rsidR="005E263B">
            <w:rPr>
              <w:rFonts w:cs="Arial"/>
              <w:sz w:val="16"/>
              <w:szCs w:val="16"/>
            </w:rPr>
            <w:t>8</w:t>
          </w:r>
          <w:r w:rsidR="004336B1">
            <w:rPr>
              <w:rFonts w:cs="Arial"/>
              <w:sz w:val="16"/>
              <w:szCs w:val="16"/>
            </w:rPr>
            <w:t>/2018</w:t>
          </w:r>
        </w:p>
        <w:p w:rsidR="00D15A7B" w:rsidRDefault="00790AEA" w:rsidP="00F708FD">
          <w:pPr>
            <w:pStyle w:val="Encabezad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Aprobado:</w:t>
          </w:r>
          <w:r w:rsidR="00D15A7B">
            <w:rPr>
              <w:rFonts w:cs="Arial"/>
              <w:sz w:val="16"/>
              <w:szCs w:val="16"/>
            </w:rPr>
            <w:t xml:space="preserve"> GG</w:t>
          </w:r>
        </w:p>
        <w:p w:rsidR="00D15A7B" w:rsidRDefault="00D15A7B" w:rsidP="005E6EAB">
          <w:pPr>
            <w:pStyle w:val="Encabezad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Página </w:t>
          </w:r>
          <w:r w:rsidRPr="00620BB0">
            <w:rPr>
              <w:rFonts w:cs="Arial"/>
              <w:sz w:val="16"/>
              <w:szCs w:val="16"/>
            </w:rPr>
            <w:fldChar w:fldCharType="begin"/>
          </w:r>
          <w:r w:rsidRPr="00620BB0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620BB0">
            <w:rPr>
              <w:rFonts w:cs="Arial"/>
              <w:sz w:val="16"/>
              <w:szCs w:val="16"/>
            </w:rPr>
            <w:fldChar w:fldCharType="separate"/>
          </w:r>
          <w:r w:rsidR="00FE0F49">
            <w:rPr>
              <w:rFonts w:cs="Arial"/>
              <w:noProof/>
              <w:sz w:val="16"/>
              <w:szCs w:val="16"/>
            </w:rPr>
            <w:t>3</w:t>
          </w:r>
          <w:r w:rsidRPr="00620BB0">
            <w:rPr>
              <w:rFonts w:cs="Arial"/>
              <w:sz w:val="16"/>
              <w:szCs w:val="16"/>
            </w:rPr>
            <w:fldChar w:fldCharType="end"/>
          </w:r>
          <w:r w:rsidR="00CB369F">
            <w:rPr>
              <w:rFonts w:cs="Arial"/>
              <w:sz w:val="16"/>
              <w:szCs w:val="16"/>
            </w:rPr>
            <w:t xml:space="preserve"> de 3</w:t>
          </w:r>
        </w:p>
      </w:tc>
    </w:tr>
    <w:tr w:rsidR="00D15A7B" w:rsidTr="005535E0">
      <w:trPr>
        <w:cantSplit/>
        <w:trHeight w:hRule="exact" w:val="583"/>
      </w:trPr>
      <w:tc>
        <w:tcPr>
          <w:tcW w:w="192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D15A7B" w:rsidRDefault="00D15A7B" w:rsidP="00F708FD"/>
      </w:tc>
      <w:tc>
        <w:tcPr>
          <w:tcW w:w="5807" w:type="dxa"/>
          <w:tcBorders>
            <w:left w:val="single" w:sz="4" w:space="0" w:color="000000"/>
            <w:bottom w:val="single" w:sz="4" w:space="0" w:color="000000"/>
          </w:tcBorders>
          <w:vAlign w:val="center"/>
        </w:tcPr>
        <w:p w:rsidR="00D15A7B" w:rsidRDefault="005E263B" w:rsidP="00A2598C">
          <w:pPr>
            <w:pStyle w:val="Encabezado"/>
            <w:snapToGrid w:val="0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Monitoreo de Rutas</w:t>
          </w:r>
        </w:p>
      </w:tc>
      <w:tc>
        <w:tcPr>
          <w:tcW w:w="198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15A7B" w:rsidRDefault="00D15A7B" w:rsidP="00F708FD"/>
      </w:tc>
    </w:tr>
  </w:tbl>
  <w:p w:rsidR="005E6EAB" w:rsidRDefault="005E6E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hybridMultilevel"/>
    <w:tmpl w:val="35BA9076"/>
    <w:name w:val="WW8Num3"/>
    <w:lvl w:ilvl="0" w:tplc="390E3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867A5C">
      <w:start w:val="1"/>
      <w:numFmt w:val="lowerLetter"/>
      <w:lvlText w:val="%2."/>
      <w:lvlJc w:val="left"/>
      <w:pPr>
        <w:ind w:left="1440" w:hanging="360"/>
      </w:pPr>
    </w:lvl>
    <w:lvl w:ilvl="2" w:tplc="890ADEA6" w:tentative="1">
      <w:start w:val="1"/>
      <w:numFmt w:val="lowerRoman"/>
      <w:lvlText w:val="%3."/>
      <w:lvlJc w:val="right"/>
      <w:pPr>
        <w:ind w:left="2160" w:hanging="180"/>
      </w:pPr>
    </w:lvl>
    <w:lvl w:ilvl="3" w:tplc="25CA11EE" w:tentative="1">
      <w:start w:val="1"/>
      <w:numFmt w:val="decimal"/>
      <w:lvlText w:val="%4."/>
      <w:lvlJc w:val="left"/>
      <w:pPr>
        <w:ind w:left="2880" w:hanging="360"/>
      </w:pPr>
    </w:lvl>
    <w:lvl w:ilvl="4" w:tplc="2FB80DBA" w:tentative="1">
      <w:start w:val="1"/>
      <w:numFmt w:val="lowerLetter"/>
      <w:lvlText w:val="%5."/>
      <w:lvlJc w:val="left"/>
      <w:pPr>
        <w:ind w:left="3600" w:hanging="360"/>
      </w:pPr>
    </w:lvl>
    <w:lvl w:ilvl="5" w:tplc="FA1E1468" w:tentative="1">
      <w:start w:val="1"/>
      <w:numFmt w:val="lowerRoman"/>
      <w:lvlText w:val="%6."/>
      <w:lvlJc w:val="right"/>
      <w:pPr>
        <w:ind w:left="4320" w:hanging="180"/>
      </w:pPr>
    </w:lvl>
    <w:lvl w:ilvl="6" w:tplc="6030AA9A" w:tentative="1">
      <w:start w:val="1"/>
      <w:numFmt w:val="decimal"/>
      <w:lvlText w:val="%7."/>
      <w:lvlJc w:val="left"/>
      <w:pPr>
        <w:ind w:left="5040" w:hanging="360"/>
      </w:pPr>
    </w:lvl>
    <w:lvl w:ilvl="7" w:tplc="75CC81DA" w:tentative="1">
      <w:start w:val="1"/>
      <w:numFmt w:val="lowerLetter"/>
      <w:lvlText w:val="%8."/>
      <w:lvlJc w:val="left"/>
      <w:pPr>
        <w:ind w:left="5760" w:hanging="360"/>
      </w:pPr>
    </w:lvl>
    <w:lvl w:ilvl="8" w:tplc="E5E29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9339C0"/>
    <w:multiLevelType w:val="multilevel"/>
    <w:tmpl w:val="B3765DB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pStyle w:val="Estilo3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8BD5EBC"/>
    <w:multiLevelType w:val="multilevel"/>
    <w:tmpl w:val="7338BDD2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2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36" w:hanging="1800"/>
      </w:pPr>
      <w:rPr>
        <w:rFonts w:hint="default"/>
      </w:rPr>
    </w:lvl>
  </w:abstractNum>
  <w:abstractNum w:abstractNumId="5" w15:restartNumberingAfterBreak="0">
    <w:nsid w:val="129170BB"/>
    <w:multiLevelType w:val="hybridMultilevel"/>
    <w:tmpl w:val="53B80C20"/>
    <w:name w:val="WW8Num1222"/>
    <w:lvl w:ilvl="0" w:tplc="7602C148">
      <w:start w:val="1"/>
      <w:numFmt w:val="decimal"/>
      <w:lvlText w:val="6.%1.1"/>
      <w:lvlJc w:val="left"/>
      <w:pPr>
        <w:ind w:left="1155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875" w:hanging="360"/>
      </w:pPr>
    </w:lvl>
    <w:lvl w:ilvl="2" w:tplc="280A001B" w:tentative="1">
      <w:start w:val="1"/>
      <w:numFmt w:val="lowerRoman"/>
      <w:lvlText w:val="%3."/>
      <w:lvlJc w:val="right"/>
      <w:pPr>
        <w:ind w:left="2595" w:hanging="180"/>
      </w:pPr>
    </w:lvl>
    <w:lvl w:ilvl="3" w:tplc="280A000F" w:tentative="1">
      <w:start w:val="1"/>
      <w:numFmt w:val="decimal"/>
      <w:lvlText w:val="%4."/>
      <w:lvlJc w:val="left"/>
      <w:pPr>
        <w:ind w:left="3315" w:hanging="360"/>
      </w:pPr>
    </w:lvl>
    <w:lvl w:ilvl="4" w:tplc="280A0019" w:tentative="1">
      <w:start w:val="1"/>
      <w:numFmt w:val="lowerLetter"/>
      <w:lvlText w:val="%5."/>
      <w:lvlJc w:val="left"/>
      <w:pPr>
        <w:ind w:left="4035" w:hanging="360"/>
      </w:pPr>
    </w:lvl>
    <w:lvl w:ilvl="5" w:tplc="280A001B" w:tentative="1">
      <w:start w:val="1"/>
      <w:numFmt w:val="lowerRoman"/>
      <w:lvlText w:val="%6."/>
      <w:lvlJc w:val="right"/>
      <w:pPr>
        <w:ind w:left="4755" w:hanging="180"/>
      </w:pPr>
    </w:lvl>
    <w:lvl w:ilvl="6" w:tplc="280A000F" w:tentative="1">
      <w:start w:val="1"/>
      <w:numFmt w:val="decimal"/>
      <w:lvlText w:val="%7."/>
      <w:lvlJc w:val="left"/>
      <w:pPr>
        <w:ind w:left="5475" w:hanging="360"/>
      </w:pPr>
    </w:lvl>
    <w:lvl w:ilvl="7" w:tplc="280A0019" w:tentative="1">
      <w:start w:val="1"/>
      <w:numFmt w:val="lowerLetter"/>
      <w:lvlText w:val="%8."/>
      <w:lvlJc w:val="left"/>
      <w:pPr>
        <w:ind w:left="6195" w:hanging="360"/>
      </w:pPr>
    </w:lvl>
    <w:lvl w:ilvl="8" w:tplc="28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167A6B65"/>
    <w:multiLevelType w:val="hybridMultilevel"/>
    <w:tmpl w:val="A82C16D2"/>
    <w:name w:val="WW8Num12222"/>
    <w:lvl w:ilvl="0" w:tplc="7602C148">
      <w:start w:val="1"/>
      <w:numFmt w:val="decimal"/>
      <w:lvlText w:val="6.%1.1"/>
      <w:lvlJc w:val="left"/>
      <w:pPr>
        <w:ind w:left="117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890" w:hanging="360"/>
      </w:pPr>
    </w:lvl>
    <w:lvl w:ilvl="2" w:tplc="280A001B" w:tentative="1">
      <w:start w:val="1"/>
      <w:numFmt w:val="lowerRoman"/>
      <w:lvlText w:val="%3."/>
      <w:lvlJc w:val="right"/>
      <w:pPr>
        <w:ind w:left="2610" w:hanging="180"/>
      </w:pPr>
    </w:lvl>
    <w:lvl w:ilvl="3" w:tplc="280A000F" w:tentative="1">
      <w:start w:val="1"/>
      <w:numFmt w:val="decimal"/>
      <w:lvlText w:val="%4."/>
      <w:lvlJc w:val="left"/>
      <w:pPr>
        <w:ind w:left="3330" w:hanging="360"/>
      </w:pPr>
    </w:lvl>
    <w:lvl w:ilvl="4" w:tplc="280A0019" w:tentative="1">
      <w:start w:val="1"/>
      <w:numFmt w:val="lowerLetter"/>
      <w:lvlText w:val="%5."/>
      <w:lvlJc w:val="left"/>
      <w:pPr>
        <w:ind w:left="4050" w:hanging="360"/>
      </w:pPr>
    </w:lvl>
    <w:lvl w:ilvl="5" w:tplc="280A001B" w:tentative="1">
      <w:start w:val="1"/>
      <w:numFmt w:val="lowerRoman"/>
      <w:lvlText w:val="%6."/>
      <w:lvlJc w:val="right"/>
      <w:pPr>
        <w:ind w:left="4770" w:hanging="180"/>
      </w:pPr>
    </w:lvl>
    <w:lvl w:ilvl="6" w:tplc="280A000F" w:tentative="1">
      <w:start w:val="1"/>
      <w:numFmt w:val="decimal"/>
      <w:lvlText w:val="%7."/>
      <w:lvlJc w:val="left"/>
      <w:pPr>
        <w:ind w:left="5490" w:hanging="360"/>
      </w:pPr>
    </w:lvl>
    <w:lvl w:ilvl="7" w:tplc="280A0019" w:tentative="1">
      <w:start w:val="1"/>
      <w:numFmt w:val="lowerLetter"/>
      <w:lvlText w:val="%8."/>
      <w:lvlJc w:val="left"/>
      <w:pPr>
        <w:ind w:left="6210" w:hanging="360"/>
      </w:pPr>
    </w:lvl>
    <w:lvl w:ilvl="8" w:tplc="28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71D68A6"/>
    <w:multiLevelType w:val="multilevel"/>
    <w:tmpl w:val="B94C222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8" w15:restartNumberingAfterBreak="0">
    <w:nsid w:val="1A18327B"/>
    <w:multiLevelType w:val="hybridMultilevel"/>
    <w:tmpl w:val="6FD23E0E"/>
    <w:lvl w:ilvl="0" w:tplc="280A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F513109"/>
    <w:multiLevelType w:val="hybridMultilevel"/>
    <w:tmpl w:val="3BC8C636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F09F4"/>
    <w:multiLevelType w:val="hybridMultilevel"/>
    <w:tmpl w:val="14F8C656"/>
    <w:lvl w:ilvl="0" w:tplc="9A3C5B18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0270B"/>
    <w:multiLevelType w:val="hybridMultilevel"/>
    <w:tmpl w:val="6FD23E0E"/>
    <w:lvl w:ilvl="0" w:tplc="280A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390814E6"/>
    <w:multiLevelType w:val="multilevel"/>
    <w:tmpl w:val="21A2AA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9524C74"/>
    <w:multiLevelType w:val="hybridMultilevel"/>
    <w:tmpl w:val="A2EEFC82"/>
    <w:lvl w:ilvl="0" w:tplc="280A0017">
      <w:start w:val="1"/>
      <w:numFmt w:val="lowerLetter"/>
      <w:lvlText w:val="%1)"/>
      <w:lvlJc w:val="left"/>
      <w:pPr>
        <w:ind w:left="1494" w:hanging="360"/>
      </w:pPr>
    </w:lvl>
    <w:lvl w:ilvl="1" w:tplc="280A0019" w:tentative="1">
      <w:start w:val="1"/>
      <w:numFmt w:val="lowerLetter"/>
      <w:lvlText w:val="%2."/>
      <w:lvlJc w:val="left"/>
      <w:pPr>
        <w:ind w:left="2716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43B23950"/>
    <w:multiLevelType w:val="hybridMultilevel"/>
    <w:tmpl w:val="AD68165E"/>
    <w:lvl w:ilvl="0" w:tplc="84AC62F0">
      <w:start w:val="1"/>
      <w:numFmt w:val="decimal"/>
      <w:lvlText w:val="8.%1."/>
      <w:lvlJc w:val="left"/>
      <w:pPr>
        <w:ind w:left="1210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930" w:hanging="360"/>
      </w:pPr>
    </w:lvl>
    <w:lvl w:ilvl="2" w:tplc="280A001B" w:tentative="1">
      <w:start w:val="1"/>
      <w:numFmt w:val="lowerRoman"/>
      <w:lvlText w:val="%3."/>
      <w:lvlJc w:val="right"/>
      <w:pPr>
        <w:ind w:left="2650" w:hanging="180"/>
      </w:pPr>
    </w:lvl>
    <w:lvl w:ilvl="3" w:tplc="280A000F" w:tentative="1">
      <w:start w:val="1"/>
      <w:numFmt w:val="decimal"/>
      <w:lvlText w:val="%4."/>
      <w:lvlJc w:val="left"/>
      <w:pPr>
        <w:ind w:left="3370" w:hanging="360"/>
      </w:pPr>
    </w:lvl>
    <w:lvl w:ilvl="4" w:tplc="280A0019" w:tentative="1">
      <w:start w:val="1"/>
      <w:numFmt w:val="lowerLetter"/>
      <w:lvlText w:val="%5."/>
      <w:lvlJc w:val="left"/>
      <w:pPr>
        <w:ind w:left="4090" w:hanging="360"/>
      </w:pPr>
    </w:lvl>
    <w:lvl w:ilvl="5" w:tplc="280A001B" w:tentative="1">
      <w:start w:val="1"/>
      <w:numFmt w:val="lowerRoman"/>
      <w:lvlText w:val="%6."/>
      <w:lvlJc w:val="right"/>
      <w:pPr>
        <w:ind w:left="4810" w:hanging="180"/>
      </w:pPr>
    </w:lvl>
    <w:lvl w:ilvl="6" w:tplc="280A000F" w:tentative="1">
      <w:start w:val="1"/>
      <w:numFmt w:val="decimal"/>
      <w:lvlText w:val="%7."/>
      <w:lvlJc w:val="left"/>
      <w:pPr>
        <w:ind w:left="5530" w:hanging="360"/>
      </w:pPr>
    </w:lvl>
    <w:lvl w:ilvl="7" w:tplc="280A0019" w:tentative="1">
      <w:start w:val="1"/>
      <w:numFmt w:val="lowerLetter"/>
      <w:lvlText w:val="%8."/>
      <w:lvlJc w:val="left"/>
      <w:pPr>
        <w:ind w:left="6250" w:hanging="360"/>
      </w:pPr>
    </w:lvl>
    <w:lvl w:ilvl="8" w:tplc="28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474E4ED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DEC0C26"/>
    <w:multiLevelType w:val="multilevel"/>
    <w:tmpl w:val="81122AA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960" w:hanging="1800"/>
      </w:pPr>
      <w:rPr>
        <w:rFonts w:hint="default"/>
      </w:rPr>
    </w:lvl>
  </w:abstractNum>
  <w:abstractNum w:abstractNumId="17" w15:restartNumberingAfterBreak="0">
    <w:nsid w:val="4E0B51C1"/>
    <w:multiLevelType w:val="hybridMultilevel"/>
    <w:tmpl w:val="EB2C9918"/>
    <w:lvl w:ilvl="0" w:tplc="BFC8FCA4">
      <w:start w:val="6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567A4504"/>
    <w:multiLevelType w:val="hybridMultilevel"/>
    <w:tmpl w:val="0DA85DFA"/>
    <w:lvl w:ilvl="0" w:tplc="25CA03B2">
      <w:start w:val="7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57D67BE7"/>
    <w:multiLevelType w:val="hybridMultilevel"/>
    <w:tmpl w:val="4CEEA4B8"/>
    <w:name w:val="WW8Num3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4C2833"/>
    <w:multiLevelType w:val="hybridMultilevel"/>
    <w:tmpl w:val="BC22D62A"/>
    <w:name w:val="WW8Num122"/>
    <w:lvl w:ilvl="0" w:tplc="7D6AE94E">
      <w:start w:val="1"/>
      <w:numFmt w:val="decimal"/>
      <w:lvlText w:val="6.%1."/>
      <w:lvlJc w:val="left"/>
      <w:pPr>
        <w:ind w:left="1080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51028F"/>
    <w:multiLevelType w:val="multilevel"/>
    <w:tmpl w:val="BFB4E1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E730897"/>
    <w:multiLevelType w:val="hybridMultilevel"/>
    <w:tmpl w:val="864207DA"/>
    <w:name w:val="WW8Num322"/>
    <w:lvl w:ilvl="0" w:tplc="0C0A0013">
      <w:start w:val="1"/>
      <w:numFmt w:val="upperRoman"/>
      <w:lvlText w:val="%1."/>
      <w:lvlJc w:val="righ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2FD2FCB"/>
    <w:multiLevelType w:val="multilevel"/>
    <w:tmpl w:val="51BC08A2"/>
    <w:name w:val="WW8Num12"/>
    <w:lvl w:ilvl="0">
      <w:start w:val="1"/>
      <w:numFmt w:val="none"/>
      <w:lvlText w:val="6.1.1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4B23086"/>
    <w:multiLevelType w:val="hybridMultilevel"/>
    <w:tmpl w:val="8F12164C"/>
    <w:lvl w:ilvl="0" w:tplc="C2EA207A">
      <w:start w:val="1"/>
      <w:numFmt w:val="decimal"/>
      <w:lvlText w:val="6.%1."/>
      <w:lvlJc w:val="lef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2"/>
  </w:num>
  <w:num w:numId="5">
    <w:abstractNumId w:val="24"/>
  </w:num>
  <w:num w:numId="6">
    <w:abstractNumId w:val="21"/>
  </w:num>
  <w:num w:numId="7">
    <w:abstractNumId w:val="7"/>
  </w:num>
  <w:num w:numId="8">
    <w:abstractNumId w:val="4"/>
  </w:num>
  <w:num w:numId="9">
    <w:abstractNumId w:val="5"/>
  </w:num>
  <w:num w:numId="10">
    <w:abstractNumId w:val="15"/>
  </w:num>
  <w:num w:numId="11">
    <w:abstractNumId w:val="14"/>
  </w:num>
  <w:num w:numId="12">
    <w:abstractNumId w:val="13"/>
  </w:num>
  <w:num w:numId="13">
    <w:abstractNumId w:val="11"/>
  </w:num>
  <w:num w:numId="14">
    <w:abstractNumId w:val="18"/>
  </w:num>
  <w:num w:numId="15">
    <w:abstractNumId w:val="17"/>
  </w:num>
  <w:num w:numId="16">
    <w:abstractNumId w:val="16"/>
  </w:num>
  <w:num w:numId="17">
    <w:abstractNumId w:val="9"/>
  </w:num>
  <w:num w:numId="1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716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75"/>
    <w:rsid w:val="00002DC0"/>
    <w:rsid w:val="00006360"/>
    <w:rsid w:val="000076D6"/>
    <w:rsid w:val="000110DD"/>
    <w:rsid w:val="00016388"/>
    <w:rsid w:val="0001734D"/>
    <w:rsid w:val="0002028D"/>
    <w:rsid w:val="00025503"/>
    <w:rsid w:val="00031BC8"/>
    <w:rsid w:val="00034FF4"/>
    <w:rsid w:val="00046668"/>
    <w:rsid w:val="00050CC3"/>
    <w:rsid w:val="000527B9"/>
    <w:rsid w:val="000546D3"/>
    <w:rsid w:val="000603C1"/>
    <w:rsid w:val="00060851"/>
    <w:rsid w:val="00072070"/>
    <w:rsid w:val="00090242"/>
    <w:rsid w:val="00094B0F"/>
    <w:rsid w:val="000970BA"/>
    <w:rsid w:val="000A400E"/>
    <w:rsid w:val="000A4B0C"/>
    <w:rsid w:val="000B66B2"/>
    <w:rsid w:val="000E0C1B"/>
    <w:rsid w:val="000F0EA3"/>
    <w:rsid w:val="000F17E1"/>
    <w:rsid w:val="000F2706"/>
    <w:rsid w:val="00103A71"/>
    <w:rsid w:val="0011364A"/>
    <w:rsid w:val="00116883"/>
    <w:rsid w:val="001203A7"/>
    <w:rsid w:val="00122C6C"/>
    <w:rsid w:val="001272C7"/>
    <w:rsid w:val="00130F63"/>
    <w:rsid w:val="00137739"/>
    <w:rsid w:val="0015665D"/>
    <w:rsid w:val="00160590"/>
    <w:rsid w:val="00164923"/>
    <w:rsid w:val="001725DF"/>
    <w:rsid w:val="00173393"/>
    <w:rsid w:val="00173826"/>
    <w:rsid w:val="00183CE0"/>
    <w:rsid w:val="00185B29"/>
    <w:rsid w:val="00191B30"/>
    <w:rsid w:val="001A27E3"/>
    <w:rsid w:val="001B1BD7"/>
    <w:rsid w:val="001B258C"/>
    <w:rsid w:val="001B50E9"/>
    <w:rsid w:val="001E0E3A"/>
    <w:rsid w:val="001E16E1"/>
    <w:rsid w:val="001F6C20"/>
    <w:rsid w:val="002000FF"/>
    <w:rsid w:val="00210500"/>
    <w:rsid w:val="00221631"/>
    <w:rsid w:val="00224456"/>
    <w:rsid w:val="002368F6"/>
    <w:rsid w:val="0024105D"/>
    <w:rsid w:val="00252E76"/>
    <w:rsid w:val="002558C5"/>
    <w:rsid w:val="002618BF"/>
    <w:rsid w:val="00263553"/>
    <w:rsid w:val="00273F86"/>
    <w:rsid w:val="0027441E"/>
    <w:rsid w:val="00277A97"/>
    <w:rsid w:val="00282AE8"/>
    <w:rsid w:val="00292759"/>
    <w:rsid w:val="002934C1"/>
    <w:rsid w:val="002B0268"/>
    <w:rsid w:val="002B0AF1"/>
    <w:rsid w:val="002B3837"/>
    <w:rsid w:val="002C5446"/>
    <w:rsid w:val="002D0995"/>
    <w:rsid w:val="002E50CF"/>
    <w:rsid w:val="002E7D60"/>
    <w:rsid w:val="002F78C1"/>
    <w:rsid w:val="003003F0"/>
    <w:rsid w:val="00300E34"/>
    <w:rsid w:val="00301706"/>
    <w:rsid w:val="0030192E"/>
    <w:rsid w:val="0031007C"/>
    <w:rsid w:val="0031512D"/>
    <w:rsid w:val="00316181"/>
    <w:rsid w:val="00325606"/>
    <w:rsid w:val="003501CC"/>
    <w:rsid w:val="003574D5"/>
    <w:rsid w:val="00372A26"/>
    <w:rsid w:val="00375E50"/>
    <w:rsid w:val="0037642C"/>
    <w:rsid w:val="00391A8A"/>
    <w:rsid w:val="003A5CD6"/>
    <w:rsid w:val="003B4B4E"/>
    <w:rsid w:val="003C04BB"/>
    <w:rsid w:val="003C4042"/>
    <w:rsid w:val="003D749C"/>
    <w:rsid w:val="003F23AA"/>
    <w:rsid w:val="003F73AB"/>
    <w:rsid w:val="003F7F89"/>
    <w:rsid w:val="00410399"/>
    <w:rsid w:val="0041772A"/>
    <w:rsid w:val="0043292E"/>
    <w:rsid w:val="004336B1"/>
    <w:rsid w:val="00441130"/>
    <w:rsid w:val="004439C4"/>
    <w:rsid w:val="004646A1"/>
    <w:rsid w:val="00466C56"/>
    <w:rsid w:val="004751CF"/>
    <w:rsid w:val="00475D50"/>
    <w:rsid w:val="00481321"/>
    <w:rsid w:val="0048738C"/>
    <w:rsid w:val="004B6AB2"/>
    <w:rsid w:val="004B7927"/>
    <w:rsid w:val="004C3572"/>
    <w:rsid w:val="004D22A2"/>
    <w:rsid w:val="004E24CD"/>
    <w:rsid w:val="004F3BEB"/>
    <w:rsid w:val="0050137E"/>
    <w:rsid w:val="00515173"/>
    <w:rsid w:val="005152BA"/>
    <w:rsid w:val="005403BE"/>
    <w:rsid w:val="00545473"/>
    <w:rsid w:val="005510C5"/>
    <w:rsid w:val="005535E0"/>
    <w:rsid w:val="00576C69"/>
    <w:rsid w:val="005A4E2F"/>
    <w:rsid w:val="005C3EC9"/>
    <w:rsid w:val="005D1285"/>
    <w:rsid w:val="005E263B"/>
    <w:rsid w:val="005E4AD3"/>
    <w:rsid w:val="005E6EAB"/>
    <w:rsid w:val="00610DA4"/>
    <w:rsid w:val="00611D7C"/>
    <w:rsid w:val="00625559"/>
    <w:rsid w:val="00625791"/>
    <w:rsid w:val="00626057"/>
    <w:rsid w:val="006419B9"/>
    <w:rsid w:val="0065183B"/>
    <w:rsid w:val="0065379F"/>
    <w:rsid w:val="0066352B"/>
    <w:rsid w:val="006660EC"/>
    <w:rsid w:val="00680DF6"/>
    <w:rsid w:val="006812E6"/>
    <w:rsid w:val="00693F75"/>
    <w:rsid w:val="006B12F7"/>
    <w:rsid w:val="006C772A"/>
    <w:rsid w:val="006C7EFD"/>
    <w:rsid w:val="006D09AE"/>
    <w:rsid w:val="006D3983"/>
    <w:rsid w:val="006F0A94"/>
    <w:rsid w:val="006F3E8C"/>
    <w:rsid w:val="006F5458"/>
    <w:rsid w:val="00700453"/>
    <w:rsid w:val="007017A1"/>
    <w:rsid w:val="00706F0C"/>
    <w:rsid w:val="00707CC2"/>
    <w:rsid w:val="00713710"/>
    <w:rsid w:val="00713892"/>
    <w:rsid w:val="00713E5B"/>
    <w:rsid w:val="00715BF0"/>
    <w:rsid w:val="00723BCD"/>
    <w:rsid w:val="007278CE"/>
    <w:rsid w:val="007315E6"/>
    <w:rsid w:val="00742C95"/>
    <w:rsid w:val="00753AE2"/>
    <w:rsid w:val="00772225"/>
    <w:rsid w:val="00785BC4"/>
    <w:rsid w:val="00790AEA"/>
    <w:rsid w:val="007955DE"/>
    <w:rsid w:val="007A1BC8"/>
    <w:rsid w:val="007A1C06"/>
    <w:rsid w:val="007B5629"/>
    <w:rsid w:val="007D3AEE"/>
    <w:rsid w:val="007F4D74"/>
    <w:rsid w:val="007F6968"/>
    <w:rsid w:val="007F6EB5"/>
    <w:rsid w:val="00823B4E"/>
    <w:rsid w:val="008359EC"/>
    <w:rsid w:val="0084283C"/>
    <w:rsid w:val="00862470"/>
    <w:rsid w:val="008700FC"/>
    <w:rsid w:val="00880173"/>
    <w:rsid w:val="00882371"/>
    <w:rsid w:val="008A5668"/>
    <w:rsid w:val="008B4E5C"/>
    <w:rsid w:val="008C57B8"/>
    <w:rsid w:val="008D2F95"/>
    <w:rsid w:val="008D6A6D"/>
    <w:rsid w:val="008E0F41"/>
    <w:rsid w:val="008E26A0"/>
    <w:rsid w:val="008F2B78"/>
    <w:rsid w:val="008F4C1E"/>
    <w:rsid w:val="00922E70"/>
    <w:rsid w:val="00924CDC"/>
    <w:rsid w:val="00931A92"/>
    <w:rsid w:val="00941BAA"/>
    <w:rsid w:val="00947983"/>
    <w:rsid w:val="00964721"/>
    <w:rsid w:val="009649F1"/>
    <w:rsid w:val="0096718F"/>
    <w:rsid w:val="00973CDC"/>
    <w:rsid w:val="00975E45"/>
    <w:rsid w:val="00982401"/>
    <w:rsid w:val="00993268"/>
    <w:rsid w:val="00997C58"/>
    <w:rsid w:val="009A2487"/>
    <w:rsid w:val="009A4315"/>
    <w:rsid w:val="009B0A3C"/>
    <w:rsid w:val="009C1522"/>
    <w:rsid w:val="009C205F"/>
    <w:rsid w:val="009C4BAD"/>
    <w:rsid w:val="009C5765"/>
    <w:rsid w:val="009C6442"/>
    <w:rsid w:val="009D7770"/>
    <w:rsid w:val="009E03A2"/>
    <w:rsid w:val="009E7C1C"/>
    <w:rsid w:val="00A00DE1"/>
    <w:rsid w:val="00A02326"/>
    <w:rsid w:val="00A06322"/>
    <w:rsid w:val="00A142CB"/>
    <w:rsid w:val="00A21461"/>
    <w:rsid w:val="00A2598C"/>
    <w:rsid w:val="00A27A6A"/>
    <w:rsid w:val="00A56F72"/>
    <w:rsid w:val="00A62F22"/>
    <w:rsid w:val="00A667C6"/>
    <w:rsid w:val="00A715B5"/>
    <w:rsid w:val="00A7407A"/>
    <w:rsid w:val="00A76BA6"/>
    <w:rsid w:val="00A92C7A"/>
    <w:rsid w:val="00A95E01"/>
    <w:rsid w:val="00AB1D91"/>
    <w:rsid w:val="00AB5C0A"/>
    <w:rsid w:val="00AE2350"/>
    <w:rsid w:val="00AF053E"/>
    <w:rsid w:val="00AF19F6"/>
    <w:rsid w:val="00B110FB"/>
    <w:rsid w:val="00B24991"/>
    <w:rsid w:val="00B27B58"/>
    <w:rsid w:val="00B31DFC"/>
    <w:rsid w:val="00B46763"/>
    <w:rsid w:val="00B51CEE"/>
    <w:rsid w:val="00B729DC"/>
    <w:rsid w:val="00B8265F"/>
    <w:rsid w:val="00B82E19"/>
    <w:rsid w:val="00BA1436"/>
    <w:rsid w:val="00BA1A75"/>
    <w:rsid w:val="00BA72BC"/>
    <w:rsid w:val="00BB1C75"/>
    <w:rsid w:val="00BB1ECD"/>
    <w:rsid w:val="00BC7582"/>
    <w:rsid w:val="00BD5A26"/>
    <w:rsid w:val="00BD63E4"/>
    <w:rsid w:val="00BE50B6"/>
    <w:rsid w:val="00BF01D2"/>
    <w:rsid w:val="00BF0BFA"/>
    <w:rsid w:val="00BF4915"/>
    <w:rsid w:val="00C02786"/>
    <w:rsid w:val="00C04304"/>
    <w:rsid w:val="00C11435"/>
    <w:rsid w:val="00C16CB6"/>
    <w:rsid w:val="00C248B1"/>
    <w:rsid w:val="00C2560F"/>
    <w:rsid w:val="00C30997"/>
    <w:rsid w:val="00C32D8D"/>
    <w:rsid w:val="00C36991"/>
    <w:rsid w:val="00C42658"/>
    <w:rsid w:val="00C4695D"/>
    <w:rsid w:val="00C53498"/>
    <w:rsid w:val="00C75062"/>
    <w:rsid w:val="00C75A73"/>
    <w:rsid w:val="00C81DE5"/>
    <w:rsid w:val="00C904B3"/>
    <w:rsid w:val="00C909A4"/>
    <w:rsid w:val="00CA0877"/>
    <w:rsid w:val="00CB369F"/>
    <w:rsid w:val="00CD3E96"/>
    <w:rsid w:val="00CD575B"/>
    <w:rsid w:val="00CE45B7"/>
    <w:rsid w:val="00CE65FE"/>
    <w:rsid w:val="00D015F5"/>
    <w:rsid w:val="00D10B3A"/>
    <w:rsid w:val="00D13DC0"/>
    <w:rsid w:val="00D15A7B"/>
    <w:rsid w:val="00D21402"/>
    <w:rsid w:val="00D25B5E"/>
    <w:rsid w:val="00D33CB7"/>
    <w:rsid w:val="00D41A92"/>
    <w:rsid w:val="00D45116"/>
    <w:rsid w:val="00D54A38"/>
    <w:rsid w:val="00D62349"/>
    <w:rsid w:val="00D64A79"/>
    <w:rsid w:val="00D66992"/>
    <w:rsid w:val="00D72C21"/>
    <w:rsid w:val="00D73DB6"/>
    <w:rsid w:val="00DA32FC"/>
    <w:rsid w:val="00DA34B1"/>
    <w:rsid w:val="00DA6C25"/>
    <w:rsid w:val="00DB3411"/>
    <w:rsid w:val="00DB556D"/>
    <w:rsid w:val="00DC52AF"/>
    <w:rsid w:val="00DC7E4C"/>
    <w:rsid w:val="00DD6AE6"/>
    <w:rsid w:val="00DE029A"/>
    <w:rsid w:val="00DE1EF8"/>
    <w:rsid w:val="00DF2AC6"/>
    <w:rsid w:val="00E00C33"/>
    <w:rsid w:val="00E048C4"/>
    <w:rsid w:val="00E070FD"/>
    <w:rsid w:val="00E136A1"/>
    <w:rsid w:val="00E203A6"/>
    <w:rsid w:val="00E32DFD"/>
    <w:rsid w:val="00E5323E"/>
    <w:rsid w:val="00E55F7A"/>
    <w:rsid w:val="00E57C59"/>
    <w:rsid w:val="00E70A98"/>
    <w:rsid w:val="00E75A0E"/>
    <w:rsid w:val="00E87923"/>
    <w:rsid w:val="00E958A5"/>
    <w:rsid w:val="00EA00DA"/>
    <w:rsid w:val="00EA4A28"/>
    <w:rsid w:val="00EE1B8A"/>
    <w:rsid w:val="00F026C8"/>
    <w:rsid w:val="00F05494"/>
    <w:rsid w:val="00F24F89"/>
    <w:rsid w:val="00F2788A"/>
    <w:rsid w:val="00F31B83"/>
    <w:rsid w:val="00F31E01"/>
    <w:rsid w:val="00F37AD1"/>
    <w:rsid w:val="00F52A22"/>
    <w:rsid w:val="00F563E5"/>
    <w:rsid w:val="00F708FD"/>
    <w:rsid w:val="00F7372E"/>
    <w:rsid w:val="00F74462"/>
    <w:rsid w:val="00F825E8"/>
    <w:rsid w:val="00F82F17"/>
    <w:rsid w:val="00F833BB"/>
    <w:rsid w:val="00F865F9"/>
    <w:rsid w:val="00F87180"/>
    <w:rsid w:val="00F87564"/>
    <w:rsid w:val="00F92560"/>
    <w:rsid w:val="00F94C86"/>
    <w:rsid w:val="00FA4D54"/>
    <w:rsid w:val="00FA6145"/>
    <w:rsid w:val="00FB7262"/>
    <w:rsid w:val="00FC2ACE"/>
    <w:rsid w:val="00FE0F49"/>
    <w:rsid w:val="00FE3058"/>
    <w:rsid w:val="00FF245B"/>
    <w:rsid w:val="00F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1DED388D"/>
  <w15:chartTrackingRefBased/>
  <w15:docId w15:val="{C5145D96-9C7D-436A-B824-27483C4D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931A92"/>
    <w:pPr>
      <w:keepNext/>
      <w:widowControl/>
      <w:suppressAutoHyphens w:val="0"/>
      <w:spacing w:before="60"/>
      <w:jc w:val="both"/>
      <w:outlineLvl w:val="0"/>
    </w:pPr>
    <w:rPr>
      <w:rFonts w:eastAsia="Times New Roman"/>
      <w:b/>
      <w:kern w:val="0"/>
      <w:sz w:val="1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Carcterdenumeracin">
    <w:name w:val="Carácter de numeración"/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link w:val="EncabezadoCar"/>
    <w:unhideWhenUsed/>
    <w:rsid w:val="005E6E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E6EAB"/>
    <w:rPr>
      <w:rFonts w:eastAsia="Lucida Sans Unicode"/>
      <w:kern w:val="1"/>
      <w:sz w:val="24"/>
      <w:szCs w:val="24"/>
      <w:lang w:val="es-ES_tradnl"/>
    </w:rPr>
  </w:style>
  <w:style w:type="paragraph" w:styleId="Piedepgina">
    <w:name w:val="footer"/>
    <w:basedOn w:val="Normal"/>
    <w:link w:val="PiedepginaCar"/>
    <w:unhideWhenUsed/>
    <w:rsid w:val="005E6E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5E6EAB"/>
    <w:rPr>
      <w:rFonts w:eastAsia="Lucida Sans Unicode"/>
      <w:kern w:val="1"/>
      <w:sz w:val="24"/>
      <w:szCs w:val="24"/>
      <w:lang w:val="es-ES_tradnl"/>
    </w:rPr>
  </w:style>
  <w:style w:type="character" w:customStyle="1" w:styleId="Ttulo1Car">
    <w:name w:val="Título 1 Car"/>
    <w:link w:val="Ttulo1"/>
    <w:rsid w:val="00931A92"/>
    <w:rPr>
      <w:b/>
      <w:sz w:val="18"/>
      <w:lang w:val="es-ES_tradnl"/>
    </w:rPr>
  </w:style>
  <w:style w:type="paragraph" w:customStyle="1" w:styleId="Estilo2">
    <w:name w:val="Estilo2"/>
    <w:basedOn w:val="Normal"/>
    <w:rsid w:val="00931A92"/>
    <w:pPr>
      <w:widowControl/>
      <w:tabs>
        <w:tab w:val="left" w:pos="851"/>
      </w:tabs>
      <w:suppressAutoHyphens w:val="0"/>
      <w:jc w:val="both"/>
    </w:pPr>
    <w:rPr>
      <w:rFonts w:eastAsia="Times New Roman"/>
      <w:b/>
      <w:kern w:val="0"/>
      <w:szCs w:val="20"/>
      <w:lang w:val="es-PE" w:eastAsia="es-ES"/>
    </w:rPr>
  </w:style>
  <w:style w:type="paragraph" w:styleId="Prrafodelista">
    <w:name w:val="List Paragraph"/>
    <w:basedOn w:val="Normal"/>
    <w:uiPriority w:val="34"/>
    <w:qFormat/>
    <w:rsid w:val="009C4BAD"/>
    <w:pPr>
      <w:ind w:left="708"/>
    </w:pPr>
  </w:style>
  <w:style w:type="table" w:styleId="Tablaconcuadrcula">
    <w:name w:val="Table Grid"/>
    <w:basedOn w:val="Tablanormal"/>
    <w:uiPriority w:val="39"/>
    <w:rsid w:val="00B249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semiHidden/>
    <w:unhideWhenUsed/>
    <w:rsid w:val="00D41A92"/>
    <w:rPr>
      <w:color w:val="0248B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511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45116"/>
    <w:rPr>
      <w:rFonts w:ascii="Segoe UI" w:eastAsia="Lucida Sans Unicode" w:hAnsi="Segoe UI" w:cs="Segoe UI"/>
      <w:kern w:val="1"/>
      <w:sz w:val="18"/>
      <w:szCs w:val="18"/>
      <w:lang w:val="es-ES_tradnl"/>
    </w:rPr>
  </w:style>
  <w:style w:type="paragraph" w:customStyle="1" w:styleId="Estilo3">
    <w:name w:val="Estilo3"/>
    <w:basedOn w:val="Normal"/>
    <w:rsid w:val="003F7F89"/>
    <w:pPr>
      <w:widowControl/>
      <w:numPr>
        <w:ilvl w:val="1"/>
        <w:numId w:val="3"/>
      </w:numPr>
      <w:tabs>
        <w:tab w:val="left" w:pos="454"/>
      </w:tabs>
      <w:suppressAutoHyphens w:val="0"/>
      <w:spacing w:before="120"/>
      <w:jc w:val="both"/>
    </w:pPr>
    <w:rPr>
      <w:rFonts w:eastAsia="Times New Roman"/>
      <w:kern w:val="0"/>
      <w:szCs w:val="20"/>
      <w:lang w:val="es-P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414213">
      <w:bodyDiv w:val="1"/>
      <w:marLeft w:val="0"/>
      <w:marRight w:val="0"/>
      <w:marTop w:val="5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D638C-95F8-4815-A943-9297FE3D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CLI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 cli</dc:creator>
  <cp:keywords/>
  <cp:lastModifiedBy>Miguel Kikuchi</cp:lastModifiedBy>
  <cp:revision>5</cp:revision>
  <cp:lastPrinted>2018-08-17T20:13:00Z</cp:lastPrinted>
  <dcterms:created xsi:type="dcterms:W3CDTF">2018-08-17T19:33:00Z</dcterms:created>
  <dcterms:modified xsi:type="dcterms:W3CDTF">2018-08-17T20:13:00Z</dcterms:modified>
</cp:coreProperties>
</file>